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AE" w:rsidRDefault="003D01AE" w:rsidP="003D01AE">
      <w:pPr>
        <w:jc w:val="center"/>
        <w:rPr>
          <w:rFonts w:ascii="宋体" w:hAnsi="宋体" w:cs="宋体" w:hint="eastAsia"/>
          <w:b/>
          <w:sz w:val="44"/>
          <w:szCs w:val="44"/>
        </w:rPr>
      </w:pPr>
      <w:r>
        <w:rPr>
          <w:rFonts w:ascii="宋体" w:hAnsi="宋体" w:cs="宋体" w:hint="eastAsia"/>
          <w:b/>
          <w:sz w:val="44"/>
          <w:szCs w:val="44"/>
        </w:rPr>
        <w:t>2018年部门预算编制说明</w:t>
      </w:r>
    </w:p>
    <w:p w:rsidR="003D01AE" w:rsidRDefault="003D01AE" w:rsidP="003D01AE">
      <w:pPr>
        <w:jc w:val="center"/>
        <w:rPr>
          <w:rFonts w:ascii="楷体" w:eastAsia="楷体" w:hAnsi="楷体" w:cs="楷体" w:hint="eastAsia"/>
          <w:sz w:val="28"/>
          <w:szCs w:val="28"/>
        </w:rPr>
      </w:pPr>
      <w:r>
        <w:rPr>
          <w:rFonts w:ascii="楷体" w:eastAsia="楷体" w:hAnsi="楷体" w:cs="楷体" w:hint="eastAsia"/>
          <w:sz w:val="28"/>
          <w:szCs w:val="28"/>
        </w:rPr>
        <w:t>公开单位：兴国县教育局</w:t>
      </w:r>
    </w:p>
    <w:p w:rsidR="003D01AE" w:rsidRDefault="003D01AE" w:rsidP="003D01AE">
      <w:pPr>
        <w:jc w:val="center"/>
        <w:rPr>
          <w:rFonts w:hint="eastAsia"/>
          <w:b/>
          <w:sz w:val="30"/>
          <w:szCs w:val="30"/>
        </w:rPr>
      </w:pPr>
    </w:p>
    <w:p w:rsidR="003D01AE" w:rsidRDefault="003D01AE" w:rsidP="003D01AE">
      <w:pPr>
        <w:jc w:val="center"/>
        <w:rPr>
          <w:rFonts w:hint="eastAsia"/>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3D01AE" w:rsidRDefault="003D01AE" w:rsidP="003D01AE">
      <w:pPr>
        <w:rPr>
          <w:rFonts w:hint="eastAsia"/>
          <w:b/>
          <w:sz w:val="36"/>
          <w:szCs w:val="36"/>
        </w:rPr>
      </w:pPr>
    </w:p>
    <w:p w:rsidR="003D01AE" w:rsidRDefault="003D01AE" w:rsidP="003D01AE">
      <w:pPr>
        <w:rPr>
          <w:rFonts w:ascii="仿宋" w:eastAsia="仿宋" w:hAnsi="仿宋" w:cs="仿宋" w:hint="eastAsia"/>
          <w:b/>
          <w:sz w:val="32"/>
          <w:szCs w:val="32"/>
        </w:rPr>
      </w:pPr>
      <w:r>
        <w:rPr>
          <w:rFonts w:ascii="仿宋" w:eastAsia="仿宋" w:hAnsi="仿宋" w:cs="仿宋" w:hint="eastAsia"/>
          <w:b/>
          <w:sz w:val="32"/>
          <w:szCs w:val="32"/>
        </w:rPr>
        <w:t>第一部分  教育局概况</w:t>
      </w:r>
    </w:p>
    <w:p w:rsidR="003D01AE" w:rsidRDefault="003D01AE" w:rsidP="003D01AE">
      <w:pPr>
        <w:ind w:firstLineChars="200" w:firstLine="640"/>
        <w:rPr>
          <w:rFonts w:ascii="仿宋" w:eastAsia="仿宋" w:hAnsi="仿宋" w:cs="仿宋" w:hint="eastAsia"/>
          <w:sz w:val="32"/>
          <w:szCs w:val="32"/>
        </w:rPr>
      </w:pPr>
      <w:r>
        <w:rPr>
          <w:rFonts w:ascii="仿宋" w:eastAsia="仿宋" w:hAnsi="仿宋" w:cs="仿宋" w:hint="eastAsia"/>
          <w:sz w:val="32"/>
          <w:szCs w:val="32"/>
        </w:rPr>
        <w:t>一、部门主要职责</w:t>
      </w:r>
    </w:p>
    <w:p w:rsidR="003D01AE" w:rsidRDefault="003D01AE" w:rsidP="003D01AE">
      <w:pPr>
        <w:ind w:firstLineChars="200" w:firstLine="640"/>
        <w:rPr>
          <w:rFonts w:ascii="仿宋" w:eastAsia="仿宋" w:hAnsi="仿宋" w:cs="仿宋" w:hint="eastAsia"/>
          <w:sz w:val="32"/>
          <w:szCs w:val="32"/>
        </w:rPr>
      </w:pPr>
      <w:r>
        <w:rPr>
          <w:rFonts w:ascii="仿宋" w:eastAsia="仿宋" w:hAnsi="仿宋" w:cs="仿宋" w:hint="eastAsia"/>
          <w:sz w:val="32"/>
          <w:szCs w:val="32"/>
        </w:rPr>
        <w:t>二、部门基本情况</w:t>
      </w:r>
    </w:p>
    <w:p w:rsidR="003D01AE" w:rsidRDefault="003D01AE" w:rsidP="003D01AE">
      <w:pPr>
        <w:rPr>
          <w:rFonts w:ascii="仿宋" w:eastAsia="仿宋" w:hAnsi="仿宋" w:cs="仿宋" w:hint="eastAsia"/>
          <w:b/>
          <w:sz w:val="32"/>
          <w:szCs w:val="32"/>
        </w:rPr>
      </w:pPr>
      <w:r>
        <w:rPr>
          <w:rFonts w:ascii="仿宋" w:eastAsia="仿宋" w:hAnsi="仿宋" w:cs="仿宋" w:hint="eastAsia"/>
          <w:b/>
          <w:sz w:val="32"/>
          <w:szCs w:val="32"/>
        </w:rPr>
        <w:t>第二部分 2018年部门预算情况说明</w:t>
      </w:r>
    </w:p>
    <w:p w:rsidR="003D01AE" w:rsidRDefault="003D01AE" w:rsidP="003D01AE">
      <w:pPr>
        <w:ind w:firstLine="600"/>
        <w:rPr>
          <w:rFonts w:ascii="仿宋" w:eastAsia="仿宋" w:hAnsi="仿宋" w:cs="仿宋" w:hint="eastAsia"/>
          <w:sz w:val="32"/>
          <w:szCs w:val="32"/>
        </w:rPr>
      </w:pPr>
      <w:r>
        <w:rPr>
          <w:rFonts w:ascii="仿宋" w:eastAsia="仿宋" w:hAnsi="仿宋" w:cs="仿宋" w:hint="eastAsia"/>
          <w:sz w:val="32"/>
          <w:szCs w:val="32"/>
        </w:rPr>
        <w:t>一、2018年部门预算收支情况说明</w:t>
      </w:r>
    </w:p>
    <w:p w:rsidR="003D01AE" w:rsidRDefault="003D01AE" w:rsidP="003D01AE">
      <w:pPr>
        <w:ind w:firstLine="600"/>
        <w:rPr>
          <w:rFonts w:ascii="仿宋" w:eastAsia="仿宋" w:hAnsi="仿宋" w:cs="仿宋" w:hint="eastAsia"/>
          <w:sz w:val="32"/>
          <w:szCs w:val="32"/>
        </w:rPr>
      </w:pPr>
      <w:r>
        <w:rPr>
          <w:rFonts w:ascii="仿宋" w:eastAsia="仿宋" w:hAnsi="仿宋" w:cs="仿宋" w:hint="eastAsia"/>
          <w:sz w:val="32"/>
          <w:szCs w:val="32"/>
        </w:rPr>
        <w:t>二、2018年“三公”经费预算情况说明</w:t>
      </w:r>
    </w:p>
    <w:p w:rsidR="005A6275" w:rsidRPr="003D01AE" w:rsidRDefault="003D01AE" w:rsidP="003D01AE">
      <w:pPr>
        <w:rPr>
          <w:rFonts w:ascii="仿宋" w:eastAsia="仿宋" w:hAnsi="仿宋" w:cs="仿宋"/>
          <w:b/>
          <w:sz w:val="32"/>
          <w:szCs w:val="32"/>
        </w:rPr>
      </w:pPr>
      <w:r>
        <w:rPr>
          <w:rFonts w:ascii="仿宋" w:eastAsia="仿宋" w:hAnsi="仿宋" w:cs="仿宋" w:hint="eastAsia"/>
          <w:b/>
          <w:sz w:val="32"/>
          <w:szCs w:val="32"/>
        </w:rPr>
        <w:t>第三部分  名词解释</w:t>
      </w:r>
    </w:p>
    <w:p w:rsidR="005A6275" w:rsidRDefault="005A6275">
      <w:pPr>
        <w:ind w:firstLineChars="200" w:firstLine="643"/>
        <w:rPr>
          <w:rFonts w:ascii="??_GB2312" w:eastAsia="Times New Roman" w:hAnsi="??_GB2312" w:cs="??_GB2312"/>
          <w:b/>
          <w:sz w:val="32"/>
          <w:szCs w:val="32"/>
        </w:rPr>
      </w:pPr>
    </w:p>
    <w:p w:rsidR="005A6275" w:rsidRDefault="005A6275">
      <w:pPr>
        <w:widowControl/>
        <w:spacing w:line="580" w:lineRule="exact"/>
        <w:jc w:val="center"/>
        <w:rPr>
          <w:rFonts w:ascii="宋体"/>
          <w:b/>
          <w:sz w:val="32"/>
          <w:szCs w:val="30"/>
        </w:rPr>
      </w:pPr>
      <w:r>
        <w:rPr>
          <w:rFonts w:ascii="宋体" w:hAnsi="宋体" w:hint="eastAsia"/>
          <w:b/>
          <w:sz w:val="32"/>
          <w:szCs w:val="30"/>
        </w:rPr>
        <w:t>第一部分</w:t>
      </w:r>
      <w:r>
        <w:rPr>
          <w:rFonts w:ascii="宋体" w:hAnsi="宋体"/>
          <w:b/>
          <w:sz w:val="32"/>
          <w:szCs w:val="30"/>
        </w:rPr>
        <w:t xml:space="preserve">  </w:t>
      </w:r>
      <w:r>
        <w:rPr>
          <w:rFonts w:ascii="黑体" w:eastAsia="黑体" w:hAnsi="黑体" w:hint="eastAsia"/>
          <w:sz w:val="32"/>
          <w:szCs w:val="32"/>
        </w:rPr>
        <w:t>教育局</w:t>
      </w:r>
      <w:r>
        <w:rPr>
          <w:rFonts w:ascii="宋体" w:hAnsi="宋体" w:hint="eastAsia"/>
          <w:b/>
          <w:sz w:val="32"/>
          <w:szCs w:val="30"/>
        </w:rPr>
        <w:t>概况</w:t>
      </w:r>
    </w:p>
    <w:p w:rsidR="005A6275" w:rsidRDefault="005A6275">
      <w:pPr>
        <w:widowControl/>
        <w:spacing w:line="580" w:lineRule="exact"/>
        <w:jc w:val="center"/>
        <w:rPr>
          <w:rFonts w:ascii="宋体"/>
          <w:b/>
          <w:sz w:val="32"/>
          <w:szCs w:val="30"/>
        </w:rPr>
      </w:pPr>
    </w:p>
    <w:p w:rsidR="005A6275" w:rsidRDefault="005A6275">
      <w:pPr>
        <w:ind w:firstLineChars="200" w:firstLine="643"/>
        <w:rPr>
          <w:rFonts w:ascii="??_GB2312" w:eastAsia="Times New Roman" w:hAnsi="??_GB2312" w:cs="??_GB2312"/>
          <w:b/>
          <w:sz w:val="32"/>
          <w:szCs w:val="32"/>
        </w:rPr>
      </w:pPr>
      <w:r>
        <w:rPr>
          <w:rFonts w:ascii="宋体" w:hAnsi="宋体" w:cs="宋体" w:hint="eastAsia"/>
          <w:b/>
          <w:sz w:val="32"/>
          <w:szCs w:val="32"/>
        </w:rPr>
        <w:t>一、部门主要职能</w:t>
      </w:r>
    </w:p>
    <w:p w:rsidR="005A6275" w:rsidRPr="0023616C" w:rsidRDefault="005A6275" w:rsidP="00397B3A">
      <w:pPr>
        <w:ind w:firstLineChars="200" w:firstLine="600"/>
        <w:rPr>
          <w:rFonts w:eastAsia="仿宋"/>
          <w:sz w:val="30"/>
        </w:rPr>
      </w:pPr>
      <w:r w:rsidRPr="0023616C">
        <w:rPr>
          <w:rFonts w:eastAsia="仿宋" w:hint="eastAsia"/>
          <w:sz w:val="30"/>
        </w:rPr>
        <w:t>（</w:t>
      </w:r>
      <w:r w:rsidRPr="0023616C">
        <w:rPr>
          <w:rFonts w:eastAsia="仿宋"/>
          <w:sz w:val="30"/>
        </w:rPr>
        <w:t>1</w:t>
      </w:r>
      <w:r w:rsidRPr="0023616C">
        <w:rPr>
          <w:rFonts w:eastAsia="仿宋" w:hint="eastAsia"/>
          <w:sz w:val="30"/>
        </w:rPr>
        <w:t>）贯彻执行党的教育方针政策和国家的教育法律、法规以及县委、县政府的决定。</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2</w:t>
      </w:r>
      <w:r w:rsidRPr="0023616C">
        <w:rPr>
          <w:rFonts w:eastAsia="仿宋" w:hint="eastAsia"/>
          <w:sz w:val="30"/>
        </w:rPr>
        <w:t>）指导全县学校德育工作和精神文明建设；负责机关、直属学校党的建设工作、维护稳定工作，协助有关部门做好直属学校社会治安综合治理工作。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3</w:t>
      </w:r>
      <w:r w:rsidRPr="0023616C">
        <w:rPr>
          <w:rFonts w:eastAsia="仿宋" w:hint="eastAsia"/>
          <w:sz w:val="30"/>
        </w:rPr>
        <w:t>）协助县委管理直属单位和直属学校的领导干部，负责</w:t>
      </w:r>
      <w:r w:rsidRPr="0023616C">
        <w:rPr>
          <w:rFonts w:eastAsia="仿宋" w:hint="eastAsia"/>
          <w:sz w:val="30"/>
        </w:rPr>
        <w:lastRenderedPageBreak/>
        <w:t>抓好机关、直属单位和直属学校干部队伍建设；指导全县教育系统干部人事制度改革、统战工作、人才工作和干部培训工作。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4</w:t>
      </w:r>
      <w:r w:rsidRPr="0023616C">
        <w:rPr>
          <w:rFonts w:eastAsia="仿宋" w:hint="eastAsia"/>
          <w:sz w:val="30"/>
        </w:rPr>
        <w:t>）研究提出我县教育改革与发展战略。编制全县教育事业发展规划，拟定教育事业的发展重点、结构、规模、速度和步骤，指导、协调并监督检查实施工作。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5</w:t>
      </w:r>
      <w:r w:rsidRPr="0023616C">
        <w:rPr>
          <w:rFonts w:eastAsia="仿宋" w:hint="eastAsia"/>
          <w:sz w:val="30"/>
        </w:rPr>
        <w:t>）统筹管理教育经费。会同有关部门制订筹措教育经费、教育拨款、教育基建投资的措施和规划。监督检查全县教育经费的筹措和使用管理情况，参与协调教师工资发放工作。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6</w:t>
      </w:r>
      <w:r w:rsidRPr="0023616C">
        <w:rPr>
          <w:rFonts w:eastAsia="仿宋" w:hint="eastAsia"/>
          <w:sz w:val="30"/>
        </w:rPr>
        <w:t>）统筹管理全县基础教育、职业教育、成人教育、幼儿教育、特殊教育等工作，组织执行国家基本标准及教学基本文件，组织实施本县有关教育机构的设置、更名、调整和县城范围内的中小学校布局；管理全县基础教育、职业教育和成人教育的教材工作；组织地方教材的编写，指导中初等学校乡土教材的编写。</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7</w:t>
      </w:r>
      <w:r w:rsidRPr="0023616C">
        <w:rPr>
          <w:rFonts w:eastAsia="仿宋" w:hint="eastAsia"/>
          <w:sz w:val="30"/>
        </w:rPr>
        <w:t>）监督、检查、指导、评估全县普及九年义务教育、扫除青壮年文盲、发展高中阶段教育、幼儿教育工作和各级各类学校实施素质教育工作，管理全县普通高中、职业高中以及初中、小学学籍。</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8</w:t>
      </w:r>
      <w:r w:rsidRPr="0023616C">
        <w:rPr>
          <w:rFonts w:eastAsia="仿宋" w:hint="eastAsia"/>
          <w:sz w:val="30"/>
        </w:rPr>
        <w:t>）统筹规划、协调管理全县社会力量办学工作。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9</w:t>
      </w:r>
      <w:r w:rsidRPr="0023616C">
        <w:rPr>
          <w:rFonts w:eastAsia="仿宋" w:hint="eastAsia"/>
          <w:sz w:val="30"/>
        </w:rPr>
        <w:t>）主管全县各级各类学校教师工作。会同有关部门研究落实全县学校教职工编制标准，指导并协调全县各类学校人事和分配制度改革。</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10</w:t>
      </w:r>
      <w:r w:rsidRPr="0023616C">
        <w:rPr>
          <w:rFonts w:eastAsia="仿宋" w:hint="eastAsia"/>
          <w:sz w:val="30"/>
        </w:rPr>
        <w:t>）管理全县中等专业学校招生考试、成人高等教育招生</w:t>
      </w:r>
      <w:r w:rsidRPr="0023616C">
        <w:rPr>
          <w:rFonts w:eastAsia="仿宋" w:hint="eastAsia"/>
          <w:sz w:val="30"/>
        </w:rPr>
        <w:lastRenderedPageBreak/>
        <w:t>考试和普通高中学业水平考试等教育考试工作。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11</w:t>
      </w:r>
      <w:r w:rsidRPr="0023616C">
        <w:rPr>
          <w:rFonts w:eastAsia="仿宋" w:hint="eastAsia"/>
          <w:sz w:val="30"/>
        </w:rPr>
        <w:t>）统筹规划、管理全县各级各类学校的思想政治、品德教育、体育卫生与艺术教育、国防教育及安全教育管理等工作。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12</w:t>
      </w:r>
      <w:r w:rsidRPr="0023616C">
        <w:rPr>
          <w:rFonts w:eastAsia="仿宋" w:hint="eastAsia"/>
          <w:sz w:val="30"/>
        </w:rPr>
        <w:t>）管理并组织实施全县普通院校毕业研究生、大中专毕业生就业指导服务工作。指导和协调全县大中专毕业生就业制度改革工作。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13</w:t>
      </w:r>
      <w:r w:rsidRPr="0023616C">
        <w:rPr>
          <w:rFonts w:eastAsia="仿宋" w:hint="eastAsia"/>
          <w:sz w:val="30"/>
        </w:rPr>
        <w:t>）规划并指导全县各级各类学校的教育科学研究和教学研究工作。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14</w:t>
      </w:r>
      <w:r w:rsidRPr="0023616C">
        <w:rPr>
          <w:rFonts w:eastAsia="仿宋" w:hint="eastAsia"/>
          <w:sz w:val="30"/>
        </w:rPr>
        <w:t>）贯彻执行国家语言文字工作的法律法规和方针政策，统筹管理全县语言文字工作，指导推广普通话和规范字工作，负责普通话和规范字测试工作。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15</w:t>
      </w:r>
      <w:r w:rsidRPr="0023616C">
        <w:rPr>
          <w:rFonts w:eastAsia="仿宋" w:hint="eastAsia"/>
          <w:sz w:val="30"/>
        </w:rPr>
        <w:t>）负责全县教育系统的信息化建设工作，指导全县现代信息技术教育、教育电视、电化教育、教育技术装备工作；统筹管理全市现代远程教育工作。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16</w:t>
      </w:r>
      <w:r w:rsidRPr="0023616C">
        <w:rPr>
          <w:rFonts w:eastAsia="仿宋" w:hint="eastAsia"/>
          <w:sz w:val="30"/>
        </w:rPr>
        <w:t>）统筹规划、指导全县中小学的勤工俭学工作、风险管理工作。</w:t>
      </w:r>
    </w:p>
    <w:p w:rsidR="005A6275" w:rsidRPr="0023616C" w:rsidRDefault="005A6275" w:rsidP="00397B3A">
      <w:pPr>
        <w:rPr>
          <w:rFonts w:eastAsia="仿宋"/>
          <w:sz w:val="30"/>
        </w:rPr>
      </w:pPr>
      <w:r w:rsidRPr="0023616C">
        <w:rPr>
          <w:rFonts w:eastAsia="仿宋"/>
          <w:sz w:val="30"/>
        </w:rPr>
        <w:t xml:space="preserve">   </w:t>
      </w:r>
      <w:r w:rsidRPr="0023616C">
        <w:rPr>
          <w:rFonts w:eastAsia="仿宋" w:hint="eastAsia"/>
          <w:sz w:val="30"/>
        </w:rPr>
        <w:t>（</w:t>
      </w:r>
      <w:r w:rsidRPr="0023616C">
        <w:rPr>
          <w:rFonts w:eastAsia="仿宋"/>
          <w:sz w:val="30"/>
        </w:rPr>
        <w:t>17</w:t>
      </w:r>
      <w:r w:rsidRPr="0023616C">
        <w:rPr>
          <w:rFonts w:eastAsia="仿宋" w:hint="eastAsia"/>
          <w:sz w:val="30"/>
        </w:rPr>
        <w:t>）贯彻执行国家有关出国留学和来华留学管理工作的方针和政策，统筹管理全县教育系统国际合作和交流工作。</w:t>
      </w:r>
    </w:p>
    <w:p w:rsidR="005A6275" w:rsidRPr="00397B3A" w:rsidRDefault="005A6275" w:rsidP="00397B3A">
      <w:pPr>
        <w:rPr>
          <w:rFonts w:eastAsia="仿宋"/>
          <w:sz w:val="28"/>
          <w:szCs w:val="28"/>
        </w:rPr>
      </w:pPr>
      <w:r w:rsidRPr="0023616C">
        <w:t xml:space="preserve">   </w:t>
      </w:r>
      <w:r w:rsidRPr="00397B3A">
        <w:rPr>
          <w:rFonts w:hint="eastAsia"/>
          <w:sz w:val="28"/>
          <w:szCs w:val="28"/>
        </w:rPr>
        <w:t>（</w:t>
      </w:r>
      <w:r w:rsidRPr="00397B3A">
        <w:rPr>
          <w:sz w:val="28"/>
          <w:szCs w:val="28"/>
        </w:rPr>
        <w:t>18</w:t>
      </w:r>
      <w:r w:rsidRPr="00397B3A">
        <w:rPr>
          <w:rFonts w:hint="eastAsia"/>
          <w:sz w:val="28"/>
          <w:szCs w:val="28"/>
        </w:rPr>
        <w:t>）承办县委、县政府交办的其他事项。</w:t>
      </w:r>
    </w:p>
    <w:p w:rsidR="005A6275" w:rsidRDefault="006E051F">
      <w:pPr>
        <w:ind w:firstLineChars="200" w:firstLine="643"/>
        <w:rPr>
          <w:rFonts w:ascii="??_GB2312" w:eastAsia="Times New Roman" w:hAnsi="??_GB2312" w:cs="??_GB2312"/>
          <w:b/>
          <w:sz w:val="32"/>
          <w:szCs w:val="32"/>
        </w:rPr>
      </w:pPr>
      <w:r>
        <w:rPr>
          <w:rFonts w:ascii="宋体" w:hAnsi="宋体" w:cs="宋体" w:hint="eastAsia"/>
          <w:b/>
          <w:sz w:val="32"/>
          <w:szCs w:val="32"/>
        </w:rPr>
        <w:t>二、部门</w:t>
      </w:r>
      <w:r w:rsidR="00973262">
        <w:rPr>
          <w:rFonts w:ascii="宋体" w:hAnsi="宋体" w:cs="宋体" w:hint="eastAsia"/>
          <w:b/>
          <w:sz w:val="32"/>
          <w:szCs w:val="32"/>
        </w:rPr>
        <w:t>基本情况</w:t>
      </w:r>
    </w:p>
    <w:p w:rsidR="005A6275" w:rsidRPr="00833E81" w:rsidRDefault="006E051F" w:rsidP="00397B3A">
      <w:pPr>
        <w:ind w:firstLine="630"/>
        <w:jc w:val="left"/>
        <w:rPr>
          <w:rFonts w:asciiTheme="majorEastAsia" w:eastAsiaTheme="majorEastAsia" w:hAnsiTheme="majorEastAsia"/>
          <w:sz w:val="32"/>
          <w:szCs w:val="32"/>
        </w:rPr>
      </w:pPr>
      <w:r w:rsidRPr="00833E81">
        <w:rPr>
          <w:rFonts w:asciiTheme="majorEastAsia" w:eastAsiaTheme="majorEastAsia" w:hAnsiTheme="majorEastAsia" w:hint="eastAsia"/>
          <w:sz w:val="32"/>
          <w:szCs w:val="32"/>
        </w:rPr>
        <w:t>纳入本套部门预</w:t>
      </w:r>
      <w:r w:rsidR="005A6275" w:rsidRPr="00833E81">
        <w:rPr>
          <w:rFonts w:asciiTheme="majorEastAsia" w:eastAsiaTheme="majorEastAsia" w:hAnsiTheme="majorEastAsia" w:hint="eastAsia"/>
          <w:sz w:val="32"/>
          <w:szCs w:val="32"/>
        </w:rPr>
        <w:t>算汇编范围的单位共</w:t>
      </w:r>
      <w:r w:rsidR="003042FD" w:rsidRPr="00833E81">
        <w:rPr>
          <w:rFonts w:asciiTheme="majorEastAsia" w:eastAsiaTheme="majorEastAsia" w:hAnsiTheme="majorEastAsia"/>
          <w:sz w:val="32"/>
          <w:szCs w:val="32"/>
        </w:rPr>
        <w:t>7</w:t>
      </w:r>
      <w:r w:rsidR="003042FD" w:rsidRPr="00833E81">
        <w:rPr>
          <w:rFonts w:asciiTheme="majorEastAsia" w:eastAsiaTheme="majorEastAsia" w:hAnsiTheme="majorEastAsia" w:hint="eastAsia"/>
          <w:sz w:val="32"/>
          <w:szCs w:val="32"/>
        </w:rPr>
        <w:t>2</w:t>
      </w:r>
      <w:r w:rsidR="005A6275" w:rsidRPr="00833E81">
        <w:rPr>
          <w:rFonts w:asciiTheme="majorEastAsia" w:eastAsiaTheme="majorEastAsia" w:hAnsiTheme="majorEastAsia" w:hint="eastAsia"/>
          <w:sz w:val="32"/>
          <w:szCs w:val="32"/>
        </w:rPr>
        <w:t>个，包括：</w:t>
      </w:r>
      <w:r w:rsidR="005A6275" w:rsidRPr="00833E81">
        <w:rPr>
          <w:rFonts w:asciiTheme="majorEastAsia" w:eastAsiaTheme="majorEastAsia" w:hAnsiTheme="majorEastAsia"/>
          <w:sz w:val="32"/>
          <w:szCs w:val="32"/>
        </w:rPr>
        <w:t>1</w:t>
      </w:r>
      <w:r w:rsidR="005A6275" w:rsidRPr="00833E81">
        <w:rPr>
          <w:rFonts w:asciiTheme="majorEastAsia" w:eastAsiaTheme="majorEastAsia" w:hAnsiTheme="majorEastAsia" w:hint="eastAsia"/>
          <w:sz w:val="32"/>
          <w:szCs w:val="32"/>
        </w:rPr>
        <w:t>个机关行政单位和</w:t>
      </w:r>
      <w:r w:rsidR="003A6AF8" w:rsidRPr="00833E81">
        <w:rPr>
          <w:rFonts w:asciiTheme="majorEastAsia" w:eastAsiaTheme="majorEastAsia" w:hAnsiTheme="majorEastAsia" w:hint="eastAsia"/>
          <w:sz w:val="32"/>
          <w:szCs w:val="32"/>
        </w:rPr>
        <w:t>71</w:t>
      </w:r>
      <w:r w:rsidR="005A6275" w:rsidRPr="00833E81">
        <w:rPr>
          <w:rFonts w:asciiTheme="majorEastAsia" w:eastAsiaTheme="majorEastAsia" w:hAnsiTheme="majorEastAsia" w:hint="eastAsia"/>
          <w:sz w:val="32"/>
          <w:szCs w:val="32"/>
        </w:rPr>
        <w:t>个下属事业单位。</w:t>
      </w:r>
      <w:r w:rsidRPr="00833E81">
        <w:rPr>
          <w:rFonts w:asciiTheme="majorEastAsia" w:eastAsiaTheme="majorEastAsia" w:hAnsiTheme="majorEastAsia" w:hint="eastAsia"/>
          <w:sz w:val="32"/>
          <w:szCs w:val="32"/>
        </w:rPr>
        <w:t>系统编制数6323人，</w:t>
      </w:r>
      <w:r w:rsidRPr="00833E81">
        <w:rPr>
          <w:rFonts w:asciiTheme="majorEastAsia" w:eastAsiaTheme="majorEastAsia" w:hAnsiTheme="majorEastAsia" w:hint="eastAsia"/>
          <w:sz w:val="32"/>
          <w:szCs w:val="32"/>
        </w:rPr>
        <w:lastRenderedPageBreak/>
        <w:t>其中：行政编制21名，全额拨款事业编制6302名；全系统在职实有人数7570人，其中：局机关在职人数</w:t>
      </w:r>
      <w:r w:rsidR="009708A2" w:rsidRPr="00833E81">
        <w:rPr>
          <w:rFonts w:asciiTheme="majorEastAsia" w:eastAsiaTheme="majorEastAsia" w:hAnsiTheme="majorEastAsia" w:hint="eastAsia"/>
          <w:sz w:val="32"/>
          <w:szCs w:val="32"/>
        </w:rPr>
        <w:t>76</w:t>
      </w:r>
      <w:r w:rsidRPr="00833E81">
        <w:rPr>
          <w:rFonts w:asciiTheme="majorEastAsia" w:eastAsiaTheme="majorEastAsia" w:hAnsiTheme="majorEastAsia" w:hint="eastAsia"/>
          <w:sz w:val="32"/>
          <w:szCs w:val="32"/>
        </w:rPr>
        <w:t>人，下属学校</w:t>
      </w:r>
      <w:r w:rsidR="009708A2" w:rsidRPr="00833E81">
        <w:rPr>
          <w:rFonts w:asciiTheme="majorEastAsia" w:eastAsiaTheme="majorEastAsia" w:hAnsiTheme="majorEastAsia" w:hint="eastAsia"/>
          <w:sz w:val="32"/>
          <w:szCs w:val="32"/>
        </w:rPr>
        <w:t xml:space="preserve"> 7494</w:t>
      </w:r>
      <w:r w:rsidRPr="00833E81">
        <w:rPr>
          <w:rFonts w:asciiTheme="majorEastAsia" w:eastAsiaTheme="majorEastAsia" w:hAnsiTheme="majorEastAsia" w:hint="eastAsia"/>
          <w:sz w:val="32"/>
          <w:szCs w:val="32"/>
        </w:rPr>
        <w:t>人。</w:t>
      </w:r>
    </w:p>
    <w:p w:rsidR="005A6275" w:rsidRPr="00397B3A" w:rsidRDefault="005A6275" w:rsidP="00397B3A">
      <w:pPr>
        <w:widowControl/>
        <w:numPr>
          <w:ilvl w:val="0"/>
          <w:numId w:val="1"/>
        </w:numPr>
        <w:spacing w:line="600" w:lineRule="exact"/>
        <w:ind w:firstLine="640"/>
        <w:rPr>
          <w:rFonts w:ascii="宋体"/>
          <w:b/>
          <w:sz w:val="32"/>
          <w:szCs w:val="32"/>
        </w:rPr>
      </w:pPr>
      <w:r>
        <w:rPr>
          <w:rFonts w:ascii="宋体" w:hAnsi="宋体" w:hint="eastAsia"/>
          <w:b/>
          <w:sz w:val="32"/>
          <w:szCs w:val="32"/>
        </w:rPr>
        <w:t>分</w:t>
      </w:r>
      <w:r>
        <w:rPr>
          <w:rFonts w:ascii="宋体" w:hAnsi="宋体"/>
          <w:b/>
          <w:sz w:val="32"/>
          <w:szCs w:val="32"/>
        </w:rPr>
        <w:t xml:space="preserve"> </w:t>
      </w:r>
      <w:r>
        <w:rPr>
          <w:rFonts w:ascii="宋体" w:hAnsi="宋体" w:hint="eastAsia"/>
          <w:b/>
          <w:sz w:val="32"/>
          <w:szCs w:val="32"/>
        </w:rPr>
        <w:t>教育局</w:t>
      </w:r>
      <w:r w:rsidR="003042FD">
        <w:rPr>
          <w:rFonts w:ascii="宋体" w:hAnsi="宋体"/>
          <w:b/>
          <w:sz w:val="32"/>
          <w:szCs w:val="32"/>
        </w:rPr>
        <w:t>201</w:t>
      </w:r>
      <w:r w:rsidR="003042FD">
        <w:rPr>
          <w:rFonts w:ascii="宋体" w:hAnsi="宋体" w:hint="eastAsia"/>
          <w:b/>
          <w:sz w:val="32"/>
          <w:szCs w:val="32"/>
        </w:rPr>
        <w:t>8</w:t>
      </w:r>
      <w:r>
        <w:rPr>
          <w:rFonts w:ascii="宋体" w:hAnsi="宋体" w:hint="eastAsia"/>
          <w:b/>
          <w:sz w:val="32"/>
          <w:szCs w:val="32"/>
        </w:rPr>
        <w:t>年部门预算情况说明</w:t>
      </w:r>
    </w:p>
    <w:p w:rsidR="005A6275" w:rsidRDefault="005A6275">
      <w:pPr>
        <w:ind w:firstLineChars="200" w:firstLine="643"/>
        <w:rPr>
          <w:rFonts w:ascii="??_GB2312" w:eastAsia="Times New Roman" w:hAnsi="??_GB2312" w:cs="??_GB2312"/>
          <w:b/>
          <w:sz w:val="32"/>
          <w:szCs w:val="32"/>
        </w:rPr>
      </w:pPr>
      <w:r>
        <w:rPr>
          <w:rFonts w:ascii="宋体" w:hAnsi="宋体" w:cs="宋体" w:hint="eastAsia"/>
          <w:b/>
          <w:sz w:val="32"/>
          <w:szCs w:val="32"/>
        </w:rPr>
        <w:t>一、</w:t>
      </w:r>
      <w:r>
        <w:rPr>
          <w:rFonts w:ascii="??_GB2312" w:eastAsia="Times New Roman" w:hAnsi="??_GB2312" w:cs="??_GB2312"/>
          <w:b/>
          <w:sz w:val="32"/>
          <w:szCs w:val="32"/>
        </w:rPr>
        <w:t>201</w:t>
      </w:r>
      <w:r w:rsidR="003042FD">
        <w:rPr>
          <w:rFonts w:asciiTheme="minorEastAsia" w:eastAsiaTheme="minorEastAsia" w:hAnsiTheme="minorEastAsia" w:cs="??_GB2312" w:hint="eastAsia"/>
          <w:b/>
          <w:sz w:val="32"/>
          <w:szCs w:val="32"/>
        </w:rPr>
        <w:t>8</w:t>
      </w:r>
      <w:r>
        <w:rPr>
          <w:rFonts w:ascii="宋体" w:hAnsi="宋体" w:cs="宋体" w:hint="eastAsia"/>
          <w:b/>
          <w:sz w:val="32"/>
          <w:szCs w:val="32"/>
        </w:rPr>
        <w:t>年部门预算收支情况说明</w:t>
      </w:r>
    </w:p>
    <w:p w:rsidR="005A6275" w:rsidRDefault="005A6275">
      <w:pPr>
        <w:ind w:firstLineChars="200" w:firstLine="643"/>
        <w:rPr>
          <w:rFonts w:ascii="??_GB2312" w:eastAsia="Times New Roman" w:hAnsi="??_GB2312" w:cs="??_GB2312"/>
          <w:b/>
          <w:sz w:val="32"/>
          <w:szCs w:val="32"/>
        </w:rPr>
      </w:pPr>
      <w:r>
        <w:rPr>
          <w:rFonts w:ascii="宋体" w:hAnsi="宋体" w:cs="宋体" w:hint="eastAsia"/>
          <w:b/>
          <w:sz w:val="32"/>
          <w:szCs w:val="32"/>
        </w:rPr>
        <w:t>（一）收入预算情况</w:t>
      </w:r>
    </w:p>
    <w:p w:rsidR="005A6275" w:rsidRPr="00833E81" w:rsidRDefault="005A6275" w:rsidP="00833E81">
      <w:pPr>
        <w:ind w:firstLineChars="200" w:firstLine="640"/>
        <w:rPr>
          <w:rFonts w:asciiTheme="majorEastAsia" w:eastAsiaTheme="majorEastAsia" w:hAnsiTheme="majorEastAsia" w:cs="??_GB2312"/>
          <w:sz w:val="32"/>
          <w:szCs w:val="32"/>
        </w:rPr>
      </w:pPr>
      <w:r w:rsidRPr="00833E81">
        <w:rPr>
          <w:rFonts w:asciiTheme="majorEastAsia" w:eastAsiaTheme="majorEastAsia" w:hAnsiTheme="majorEastAsia" w:cs="??_GB2312"/>
          <w:sz w:val="32"/>
          <w:szCs w:val="32"/>
        </w:rPr>
        <w:t>201</w:t>
      </w:r>
      <w:r w:rsidR="003042FD" w:rsidRPr="00833E81">
        <w:rPr>
          <w:rFonts w:asciiTheme="majorEastAsia" w:eastAsiaTheme="majorEastAsia" w:hAnsiTheme="majorEastAsia" w:cs="??_GB2312" w:hint="eastAsia"/>
          <w:sz w:val="32"/>
          <w:szCs w:val="32"/>
        </w:rPr>
        <w:t>8</w:t>
      </w:r>
      <w:r w:rsidR="00500B6C" w:rsidRPr="00833E81">
        <w:rPr>
          <w:rFonts w:asciiTheme="majorEastAsia" w:eastAsiaTheme="majorEastAsia" w:hAnsiTheme="majorEastAsia" w:cs="宋体" w:hint="eastAsia"/>
          <w:sz w:val="32"/>
          <w:szCs w:val="32"/>
        </w:rPr>
        <w:t>年兴国县教育系统</w:t>
      </w:r>
      <w:r w:rsidRPr="00833E81">
        <w:rPr>
          <w:rFonts w:asciiTheme="majorEastAsia" w:eastAsiaTheme="majorEastAsia" w:hAnsiTheme="majorEastAsia" w:cs="宋体" w:hint="eastAsia"/>
          <w:sz w:val="32"/>
          <w:szCs w:val="32"/>
        </w:rPr>
        <w:t>预算</w:t>
      </w:r>
      <w:r w:rsidR="00500B6C" w:rsidRPr="00833E81">
        <w:rPr>
          <w:rFonts w:asciiTheme="majorEastAsia" w:eastAsiaTheme="majorEastAsia" w:hAnsiTheme="majorEastAsia" w:cs="宋体" w:hint="eastAsia"/>
          <w:sz w:val="32"/>
          <w:szCs w:val="32"/>
        </w:rPr>
        <w:t>收入总计</w:t>
      </w:r>
      <w:r w:rsidRPr="00833E81">
        <w:rPr>
          <w:rFonts w:asciiTheme="majorEastAsia" w:eastAsiaTheme="majorEastAsia" w:hAnsiTheme="majorEastAsia" w:cs="宋体" w:hint="eastAsia"/>
          <w:sz w:val="32"/>
          <w:szCs w:val="32"/>
        </w:rPr>
        <w:t>为</w:t>
      </w:r>
      <w:r w:rsidR="00500B6C" w:rsidRPr="00833E81">
        <w:rPr>
          <w:rFonts w:asciiTheme="majorEastAsia" w:eastAsiaTheme="majorEastAsia" w:hAnsiTheme="majorEastAsia" w:cs="??_GB2312" w:hint="eastAsia"/>
          <w:sz w:val="32"/>
          <w:szCs w:val="32"/>
        </w:rPr>
        <w:t>88689</w:t>
      </w:r>
      <w:r w:rsidRPr="00833E81">
        <w:rPr>
          <w:rFonts w:asciiTheme="majorEastAsia" w:eastAsiaTheme="majorEastAsia" w:hAnsiTheme="majorEastAsia" w:cs="宋体" w:hint="eastAsia"/>
          <w:sz w:val="32"/>
          <w:szCs w:val="32"/>
        </w:rPr>
        <w:t>万元。其中：一般公共预算拨款收入</w:t>
      </w:r>
      <w:r w:rsidR="00500B6C" w:rsidRPr="00833E81">
        <w:rPr>
          <w:rFonts w:asciiTheme="majorEastAsia" w:eastAsiaTheme="majorEastAsia" w:hAnsiTheme="majorEastAsia" w:cs="??_GB2312" w:hint="eastAsia"/>
          <w:sz w:val="32"/>
          <w:szCs w:val="32"/>
        </w:rPr>
        <w:t>81184</w:t>
      </w:r>
      <w:r w:rsidRPr="00833E81">
        <w:rPr>
          <w:rFonts w:asciiTheme="majorEastAsia" w:eastAsiaTheme="majorEastAsia" w:hAnsiTheme="majorEastAsia" w:cs="宋体" w:hint="eastAsia"/>
          <w:sz w:val="32"/>
          <w:szCs w:val="32"/>
        </w:rPr>
        <w:t>万元；事业收入</w:t>
      </w:r>
      <w:r w:rsidR="00500B6C" w:rsidRPr="00833E81">
        <w:rPr>
          <w:rFonts w:asciiTheme="majorEastAsia" w:eastAsiaTheme="majorEastAsia" w:hAnsiTheme="majorEastAsia" w:cs="??_GB2312" w:hint="eastAsia"/>
          <w:sz w:val="32"/>
          <w:szCs w:val="32"/>
        </w:rPr>
        <w:t>5697</w:t>
      </w:r>
      <w:r w:rsidRPr="00833E81">
        <w:rPr>
          <w:rFonts w:asciiTheme="majorEastAsia" w:eastAsiaTheme="majorEastAsia" w:hAnsiTheme="majorEastAsia" w:cs="宋体" w:hint="eastAsia"/>
          <w:sz w:val="32"/>
          <w:szCs w:val="32"/>
        </w:rPr>
        <w:t>万元；其他收入</w:t>
      </w:r>
      <w:r w:rsidR="00500B6C" w:rsidRPr="00833E81">
        <w:rPr>
          <w:rFonts w:asciiTheme="majorEastAsia" w:eastAsiaTheme="majorEastAsia" w:hAnsiTheme="majorEastAsia" w:cs="宋体" w:hint="eastAsia"/>
          <w:sz w:val="32"/>
          <w:szCs w:val="32"/>
        </w:rPr>
        <w:t>1229</w:t>
      </w:r>
      <w:r w:rsidRPr="00833E81">
        <w:rPr>
          <w:rFonts w:asciiTheme="majorEastAsia" w:eastAsiaTheme="majorEastAsia" w:hAnsiTheme="majorEastAsia" w:cs="宋体" w:hint="eastAsia"/>
          <w:sz w:val="32"/>
          <w:szCs w:val="32"/>
        </w:rPr>
        <w:t>万元；</w:t>
      </w:r>
      <w:r w:rsidR="00500B6C" w:rsidRPr="00833E81">
        <w:rPr>
          <w:rFonts w:asciiTheme="majorEastAsia" w:eastAsiaTheme="majorEastAsia" w:hAnsiTheme="majorEastAsia" w:cs="宋体" w:hint="eastAsia"/>
          <w:sz w:val="32"/>
          <w:szCs w:val="32"/>
        </w:rPr>
        <w:t>附属单位上缴收入398万元，</w:t>
      </w:r>
      <w:r w:rsidRPr="00833E81">
        <w:rPr>
          <w:rFonts w:asciiTheme="majorEastAsia" w:eastAsiaTheme="majorEastAsia" w:hAnsiTheme="majorEastAsia" w:cs="宋体" w:hint="eastAsia"/>
          <w:sz w:val="32"/>
          <w:szCs w:val="32"/>
        </w:rPr>
        <w:t>上级补助收入</w:t>
      </w:r>
      <w:r w:rsidR="00500B6C" w:rsidRPr="00833E81">
        <w:rPr>
          <w:rFonts w:asciiTheme="majorEastAsia" w:eastAsiaTheme="majorEastAsia" w:hAnsiTheme="majorEastAsia" w:cs="宋体" w:hint="eastAsia"/>
          <w:sz w:val="32"/>
          <w:szCs w:val="32"/>
        </w:rPr>
        <w:t>85</w:t>
      </w:r>
      <w:r w:rsidRPr="00833E81">
        <w:rPr>
          <w:rFonts w:asciiTheme="majorEastAsia" w:eastAsiaTheme="majorEastAsia" w:hAnsiTheme="majorEastAsia" w:cs="宋体" w:hint="eastAsia"/>
          <w:sz w:val="32"/>
          <w:szCs w:val="32"/>
        </w:rPr>
        <w:t>万元；上年结转</w:t>
      </w:r>
      <w:r w:rsidR="00500B6C" w:rsidRPr="00833E81">
        <w:rPr>
          <w:rFonts w:asciiTheme="majorEastAsia" w:eastAsiaTheme="majorEastAsia" w:hAnsiTheme="majorEastAsia" w:cs="宋体" w:hint="eastAsia"/>
          <w:sz w:val="32"/>
          <w:szCs w:val="32"/>
        </w:rPr>
        <w:t>（结余）96</w:t>
      </w:r>
      <w:r w:rsidRPr="00833E81">
        <w:rPr>
          <w:rFonts w:asciiTheme="majorEastAsia" w:eastAsiaTheme="majorEastAsia" w:hAnsiTheme="majorEastAsia" w:cs="宋体" w:hint="eastAsia"/>
          <w:sz w:val="32"/>
          <w:szCs w:val="32"/>
        </w:rPr>
        <w:t>万元。</w:t>
      </w:r>
    </w:p>
    <w:p w:rsidR="005A6275" w:rsidRDefault="005A6275">
      <w:pPr>
        <w:ind w:firstLineChars="200" w:firstLine="643"/>
        <w:rPr>
          <w:rFonts w:ascii="??_GB2312" w:eastAsia="Times New Roman" w:hAnsi="??_GB2312" w:cs="??_GB2312"/>
          <w:b/>
          <w:sz w:val="32"/>
          <w:szCs w:val="32"/>
        </w:rPr>
      </w:pPr>
      <w:r>
        <w:rPr>
          <w:rFonts w:ascii="宋体" w:hAnsi="宋体" w:cs="宋体" w:hint="eastAsia"/>
          <w:b/>
          <w:sz w:val="32"/>
          <w:szCs w:val="32"/>
        </w:rPr>
        <w:t>（二）支出预算情况</w:t>
      </w:r>
    </w:p>
    <w:p w:rsidR="005A6275" w:rsidRPr="00833E81" w:rsidRDefault="005A6275" w:rsidP="00833E81">
      <w:pPr>
        <w:ind w:firstLineChars="200" w:firstLine="640"/>
        <w:rPr>
          <w:rFonts w:asciiTheme="majorEastAsia" w:eastAsiaTheme="majorEastAsia" w:hAnsiTheme="majorEastAsia" w:cs="??_GB2312"/>
          <w:sz w:val="32"/>
          <w:szCs w:val="32"/>
        </w:rPr>
      </w:pPr>
      <w:r w:rsidRPr="00833E81">
        <w:rPr>
          <w:rFonts w:asciiTheme="majorEastAsia" w:eastAsiaTheme="majorEastAsia" w:hAnsiTheme="majorEastAsia" w:cs="??_GB2312"/>
          <w:sz w:val="32"/>
          <w:szCs w:val="32"/>
        </w:rPr>
        <w:t>201</w:t>
      </w:r>
      <w:r w:rsidR="00A63D02" w:rsidRPr="00833E81">
        <w:rPr>
          <w:rFonts w:asciiTheme="majorEastAsia" w:eastAsiaTheme="majorEastAsia" w:hAnsiTheme="majorEastAsia" w:cs="??_GB2312" w:hint="eastAsia"/>
          <w:sz w:val="32"/>
          <w:szCs w:val="32"/>
        </w:rPr>
        <w:t>8</w:t>
      </w:r>
      <w:r w:rsidRPr="00833E81">
        <w:rPr>
          <w:rFonts w:asciiTheme="majorEastAsia" w:eastAsiaTheme="majorEastAsia" w:hAnsiTheme="majorEastAsia" w:cs="宋体" w:hint="eastAsia"/>
          <w:sz w:val="32"/>
          <w:szCs w:val="32"/>
        </w:rPr>
        <w:t>年兴国县教育系统支出预算总额为</w:t>
      </w:r>
      <w:r w:rsidR="007522E1" w:rsidRPr="00833E81">
        <w:rPr>
          <w:rFonts w:asciiTheme="majorEastAsia" w:eastAsiaTheme="majorEastAsia" w:hAnsiTheme="majorEastAsia" w:cs="??_GB2312" w:hint="eastAsia"/>
          <w:sz w:val="32"/>
          <w:szCs w:val="32"/>
        </w:rPr>
        <w:t>88689</w:t>
      </w:r>
      <w:r w:rsidRPr="00833E81">
        <w:rPr>
          <w:rFonts w:asciiTheme="majorEastAsia" w:eastAsiaTheme="majorEastAsia" w:hAnsiTheme="majorEastAsia" w:cs="宋体" w:hint="eastAsia"/>
          <w:sz w:val="32"/>
          <w:szCs w:val="32"/>
        </w:rPr>
        <w:t>万元，其中：</w:t>
      </w:r>
    </w:p>
    <w:p w:rsidR="005A6275" w:rsidRPr="00833E81" w:rsidRDefault="005A6275">
      <w:pPr>
        <w:rPr>
          <w:rFonts w:asciiTheme="majorEastAsia" w:eastAsiaTheme="majorEastAsia" w:hAnsiTheme="majorEastAsia" w:cs="??_GB2312"/>
          <w:sz w:val="32"/>
          <w:szCs w:val="32"/>
        </w:rPr>
      </w:pPr>
      <w:r w:rsidRPr="00833E81">
        <w:rPr>
          <w:rFonts w:asciiTheme="majorEastAsia" w:eastAsiaTheme="majorEastAsia" w:hAnsiTheme="majorEastAsia" w:cs="宋体" w:hint="eastAsia"/>
          <w:sz w:val="32"/>
          <w:szCs w:val="32"/>
        </w:rPr>
        <w:t>按支出项目类别划分：基本支出</w:t>
      </w:r>
      <w:r w:rsidR="007522E1" w:rsidRPr="00833E81">
        <w:rPr>
          <w:rFonts w:asciiTheme="majorEastAsia" w:eastAsiaTheme="majorEastAsia" w:hAnsiTheme="majorEastAsia" w:cs="??_GB2312" w:hint="eastAsia"/>
          <w:sz w:val="32"/>
          <w:szCs w:val="32"/>
        </w:rPr>
        <w:t>82351</w:t>
      </w:r>
      <w:r w:rsidRPr="00833E81">
        <w:rPr>
          <w:rFonts w:asciiTheme="majorEastAsia" w:eastAsiaTheme="majorEastAsia" w:hAnsiTheme="majorEastAsia" w:cs="宋体" w:hint="eastAsia"/>
          <w:sz w:val="32"/>
          <w:szCs w:val="32"/>
        </w:rPr>
        <w:t>万元，</w:t>
      </w:r>
      <w:r w:rsidR="00E25E09" w:rsidRPr="00833E81">
        <w:rPr>
          <w:rFonts w:asciiTheme="majorEastAsia" w:eastAsiaTheme="majorEastAsia" w:hAnsiTheme="majorEastAsia" w:cs="宋体" w:hint="eastAsia"/>
          <w:sz w:val="32"/>
          <w:szCs w:val="32"/>
        </w:rPr>
        <w:t>包括工资福利支出</w:t>
      </w:r>
      <w:r w:rsidR="00E25E09" w:rsidRPr="00833E81">
        <w:rPr>
          <w:rFonts w:asciiTheme="majorEastAsia" w:eastAsiaTheme="majorEastAsia" w:hAnsiTheme="majorEastAsia" w:cs="??_GB2312" w:hint="eastAsia"/>
          <w:sz w:val="32"/>
          <w:szCs w:val="32"/>
        </w:rPr>
        <w:t xml:space="preserve"> 67469</w:t>
      </w:r>
      <w:r w:rsidR="00E25E09" w:rsidRPr="00833E81">
        <w:rPr>
          <w:rFonts w:asciiTheme="majorEastAsia" w:eastAsiaTheme="majorEastAsia" w:hAnsiTheme="majorEastAsia" w:cs="宋体" w:hint="eastAsia"/>
          <w:sz w:val="32"/>
          <w:szCs w:val="32"/>
        </w:rPr>
        <w:t>万元，商品和服务支出</w:t>
      </w:r>
      <w:r w:rsidR="00E25E09" w:rsidRPr="00833E81">
        <w:rPr>
          <w:rFonts w:asciiTheme="majorEastAsia" w:eastAsiaTheme="majorEastAsia" w:hAnsiTheme="majorEastAsia" w:cs="??_GB2312" w:hint="eastAsia"/>
          <w:sz w:val="32"/>
          <w:szCs w:val="32"/>
        </w:rPr>
        <w:t xml:space="preserve"> 13932</w:t>
      </w:r>
      <w:r w:rsidR="00E25E09" w:rsidRPr="00833E81">
        <w:rPr>
          <w:rFonts w:asciiTheme="majorEastAsia" w:eastAsiaTheme="majorEastAsia" w:hAnsiTheme="majorEastAsia" w:cs="宋体" w:hint="eastAsia"/>
          <w:sz w:val="32"/>
          <w:szCs w:val="32"/>
        </w:rPr>
        <w:t>万元，对个人和家庭的补助支出</w:t>
      </w:r>
      <w:r w:rsidR="00E25E09" w:rsidRPr="00833E81">
        <w:rPr>
          <w:rFonts w:asciiTheme="majorEastAsia" w:eastAsiaTheme="majorEastAsia" w:hAnsiTheme="majorEastAsia" w:cs="??_GB2312" w:hint="eastAsia"/>
          <w:sz w:val="32"/>
          <w:szCs w:val="32"/>
        </w:rPr>
        <w:t>861</w:t>
      </w:r>
      <w:r w:rsidR="00E25E09" w:rsidRPr="00833E81">
        <w:rPr>
          <w:rFonts w:asciiTheme="majorEastAsia" w:eastAsiaTheme="majorEastAsia" w:hAnsiTheme="majorEastAsia" w:cs="宋体" w:hint="eastAsia"/>
          <w:sz w:val="32"/>
          <w:szCs w:val="32"/>
        </w:rPr>
        <w:t>万元,其他资本性支出89万元；</w:t>
      </w:r>
      <w:r w:rsidRPr="00833E81">
        <w:rPr>
          <w:rFonts w:asciiTheme="majorEastAsia" w:eastAsiaTheme="majorEastAsia" w:hAnsiTheme="majorEastAsia" w:cs="宋体" w:hint="eastAsia"/>
          <w:sz w:val="32"/>
          <w:szCs w:val="32"/>
        </w:rPr>
        <w:t>项目支出</w:t>
      </w:r>
      <w:r w:rsidR="007522E1" w:rsidRPr="00833E81">
        <w:rPr>
          <w:rFonts w:asciiTheme="majorEastAsia" w:eastAsiaTheme="majorEastAsia" w:hAnsiTheme="majorEastAsia" w:cs="??_GB2312" w:hint="eastAsia"/>
          <w:sz w:val="32"/>
          <w:szCs w:val="32"/>
        </w:rPr>
        <w:t>6313</w:t>
      </w:r>
      <w:r w:rsidR="007522E1" w:rsidRPr="00833E81">
        <w:rPr>
          <w:rFonts w:asciiTheme="majorEastAsia" w:eastAsiaTheme="majorEastAsia" w:hAnsiTheme="majorEastAsia" w:cs="宋体" w:hint="eastAsia"/>
          <w:sz w:val="32"/>
          <w:szCs w:val="32"/>
        </w:rPr>
        <w:t>万元；事业单位经营支出25万元。</w:t>
      </w:r>
    </w:p>
    <w:p w:rsidR="005A6275" w:rsidRPr="00833E81" w:rsidRDefault="005A6275" w:rsidP="00833E81">
      <w:pPr>
        <w:ind w:firstLineChars="200" w:firstLine="640"/>
        <w:rPr>
          <w:rFonts w:asciiTheme="majorEastAsia" w:eastAsiaTheme="majorEastAsia" w:hAnsiTheme="majorEastAsia" w:cs="??_GB2312"/>
          <w:sz w:val="32"/>
          <w:szCs w:val="32"/>
        </w:rPr>
      </w:pPr>
      <w:r w:rsidRPr="00833E81">
        <w:rPr>
          <w:rFonts w:asciiTheme="majorEastAsia" w:eastAsiaTheme="majorEastAsia" w:hAnsiTheme="majorEastAsia" w:cs="宋体" w:hint="eastAsia"/>
          <w:sz w:val="32"/>
          <w:szCs w:val="32"/>
        </w:rPr>
        <w:t>按支出功能科目划分：教育支出</w:t>
      </w:r>
      <w:r w:rsidR="007522E1" w:rsidRPr="00833E81">
        <w:rPr>
          <w:rFonts w:asciiTheme="majorEastAsia" w:eastAsiaTheme="majorEastAsia" w:hAnsiTheme="majorEastAsia" w:cs="宋体" w:hint="eastAsia"/>
          <w:sz w:val="32"/>
          <w:szCs w:val="32"/>
        </w:rPr>
        <w:t>67946</w:t>
      </w:r>
      <w:r w:rsidRPr="00833E81">
        <w:rPr>
          <w:rFonts w:asciiTheme="majorEastAsia" w:eastAsiaTheme="majorEastAsia" w:hAnsiTheme="majorEastAsia" w:cs="宋体" w:hint="eastAsia"/>
          <w:sz w:val="32"/>
          <w:szCs w:val="32"/>
        </w:rPr>
        <w:t>万元，社会保障与就业</w:t>
      </w:r>
      <w:r w:rsidR="007522E1" w:rsidRPr="00833E81">
        <w:rPr>
          <w:rFonts w:asciiTheme="majorEastAsia" w:eastAsiaTheme="majorEastAsia" w:hAnsiTheme="majorEastAsia" w:cs="??_GB2312" w:hint="eastAsia"/>
          <w:sz w:val="32"/>
          <w:szCs w:val="32"/>
        </w:rPr>
        <w:t>10596</w:t>
      </w:r>
      <w:r w:rsidRPr="00833E81">
        <w:rPr>
          <w:rFonts w:asciiTheme="majorEastAsia" w:eastAsiaTheme="majorEastAsia" w:hAnsiTheme="majorEastAsia" w:cs="??_GB2312" w:hint="eastAsia"/>
          <w:sz w:val="32"/>
          <w:szCs w:val="32"/>
        </w:rPr>
        <w:t>万元，医疗卫生与计划生育支出</w:t>
      </w:r>
      <w:r w:rsidR="007522E1" w:rsidRPr="00833E81">
        <w:rPr>
          <w:rFonts w:asciiTheme="majorEastAsia" w:eastAsiaTheme="majorEastAsia" w:hAnsiTheme="majorEastAsia" w:cs="??_GB2312" w:hint="eastAsia"/>
          <w:sz w:val="32"/>
          <w:szCs w:val="32"/>
        </w:rPr>
        <w:t>4929</w:t>
      </w:r>
      <w:r w:rsidRPr="00833E81">
        <w:rPr>
          <w:rFonts w:asciiTheme="majorEastAsia" w:eastAsiaTheme="majorEastAsia" w:hAnsiTheme="majorEastAsia" w:cs="宋体" w:hint="eastAsia"/>
          <w:sz w:val="32"/>
          <w:szCs w:val="32"/>
        </w:rPr>
        <w:t>万元；住房保障支出</w:t>
      </w:r>
      <w:r w:rsidR="007522E1" w:rsidRPr="00833E81">
        <w:rPr>
          <w:rFonts w:asciiTheme="majorEastAsia" w:eastAsiaTheme="majorEastAsia" w:hAnsiTheme="majorEastAsia" w:cs="宋体" w:hint="eastAsia"/>
          <w:sz w:val="32"/>
          <w:szCs w:val="32"/>
        </w:rPr>
        <w:t>5218</w:t>
      </w:r>
      <w:r w:rsidRPr="00833E81">
        <w:rPr>
          <w:rFonts w:asciiTheme="majorEastAsia" w:eastAsiaTheme="majorEastAsia" w:hAnsiTheme="majorEastAsia" w:cs="宋体" w:hint="eastAsia"/>
          <w:sz w:val="32"/>
          <w:szCs w:val="32"/>
        </w:rPr>
        <w:t>万元。</w:t>
      </w:r>
    </w:p>
    <w:p w:rsidR="005A6275" w:rsidRPr="00833E81" w:rsidRDefault="005A6275" w:rsidP="007522E1">
      <w:pPr>
        <w:rPr>
          <w:rFonts w:asciiTheme="majorEastAsia" w:eastAsiaTheme="majorEastAsia" w:hAnsiTheme="majorEastAsia" w:cs="??_GB2312"/>
          <w:sz w:val="32"/>
          <w:szCs w:val="32"/>
        </w:rPr>
      </w:pPr>
      <w:r w:rsidRPr="00833E81">
        <w:rPr>
          <w:rFonts w:asciiTheme="majorEastAsia" w:eastAsiaTheme="majorEastAsia" w:hAnsiTheme="majorEastAsia" w:cs="宋体" w:hint="eastAsia"/>
          <w:sz w:val="32"/>
          <w:szCs w:val="32"/>
        </w:rPr>
        <w:t>按支出经济分类划分：</w:t>
      </w:r>
      <w:r w:rsidR="007E7F33" w:rsidRPr="00833E81">
        <w:rPr>
          <w:rFonts w:asciiTheme="majorEastAsia" w:eastAsiaTheme="majorEastAsia" w:hAnsiTheme="majorEastAsia" w:cs="宋体" w:hint="eastAsia"/>
          <w:sz w:val="32"/>
          <w:szCs w:val="32"/>
        </w:rPr>
        <w:t>工资福利支出</w:t>
      </w:r>
      <w:r w:rsidR="007E7F33" w:rsidRPr="00833E81">
        <w:rPr>
          <w:rFonts w:asciiTheme="majorEastAsia" w:eastAsiaTheme="majorEastAsia" w:hAnsiTheme="majorEastAsia" w:cs="??_GB2312" w:hint="eastAsia"/>
          <w:sz w:val="32"/>
          <w:szCs w:val="32"/>
        </w:rPr>
        <w:t xml:space="preserve"> 67469</w:t>
      </w:r>
      <w:r w:rsidR="007E7F33" w:rsidRPr="00833E81">
        <w:rPr>
          <w:rFonts w:asciiTheme="majorEastAsia" w:eastAsiaTheme="majorEastAsia" w:hAnsiTheme="majorEastAsia" w:cs="宋体" w:hint="eastAsia"/>
          <w:sz w:val="32"/>
          <w:szCs w:val="32"/>
        </w:rPr>
        <w:t>万元，商品和服务支出</w:t>
      </w:r>
      <w:r w:rsidR="007E7F33" w:rsidRPr="00833E81">
        <w:rPr>
          <w:rFonts w:asciiTheme="majorEastAsia" w:eastAsiaTheme="majorEastAsia" w:hAnsiTheme="majorEastAsia" w:cs="??_GB2312" w:hint="eastAsia"/>
          <w:sz w:val="32"/>
          <w:szCs w:val="32"/>
        </w:rPr>
        <w:t xml:space="preserve"> 13932</w:t>
      </w:r>
      <w:r w:rsidR="007E7F33" w:rsidRPr="00833E81">
        <w:rPr>
          <w:rFonts w:asciiTheme="majorEastAsia" w:eastAsiaTheme="majorEastAsia" w:hAnsiTheme="majorEastAsia" w:cs="宋体" w:hint="eastAsia"/>
          <w:sz w:val="32"/>
          <w:szCs w:val="32"/>
        </w:rPr>
        <w:t>万元，对个人和家庭的补助支出</w:t>
      </w:r>
      <w:r w:rsidR="007E7F33" w:rsidRPr="00833E81">
        <w:rPr>
          <w:rFonts w:asciiTheme="majorEastAsia" w:eastAsiaTheme="majorEastAsia" w:hAnsiTheme="majorEastAsia" w:cs="??_GB2312" w:hint="eastAsia"/>
          <w:sz w:val="32"/>
          <w:szCs w:val="32"/>
        </w:rPr>
        <w:t>861</w:t>
      </w:r>
      <w:r w:rsidR="007E7F33" w:rsidRPr="00833E81">
        <w:rPr>
          <w:rFonts w:asciiTheme="majorEastAsia" w:eastAsiaTheme="majorEastAsia" w:hAnsiTheme="majorEastAsia" w:cs="宋体" w:hint="eastAsia"/>
          <w:sz w:val="32"/>
          <w:szCs w:val="32"/>
        </w:rPr>
        <w:t>万元,</w:t>
      </w:r>
      <w:r w:rsidR="00E25E09" w:rsidRPr="00833E81">
        <w:rPr>
          <w:rFonts w:asciiTheme="majorEastAsia" w:eastAsiaTheme="majorEastAsia" w:hAnsiTheme="majorEastAsia" w:cs="宋体" w:hint="eastAsia"/>
          <w:sz w:val="32"/>
          <w:szCs w:val="32"/>
        </w:rPr>
        <w:t>其</w:t>
      </w:r>
      <w:r w:rsidR="00E25E09" w:rsidRPr="00833E81">
        <w:rPr>
          <w:rFonts w:asciiTheme="majorEastAsia" w:eastAsiaTheme="majorEastAsia" w:hAnsiTheme="majorEastAsia" w:cs="宋体" w:hint="eastAsia"/>
          <w:sz w:val="32"/>
          <w:szCs w:val="32"/>
        </w:rPr>
        <w:lastRenderedPageBreak/>
        <w:t>他</w:t>
      </w:r>
      <w:r w:rsidR="007E7F33" w:rsidRPr="00833E81">
        <w:rPr>
          <w:rFonts w:asciiTheme="majorEastAsia" w:eastAsiaTheme="majorEastAsia" w:hAnsiTheme="majorEastAsia" w:cs="宋体" w:hint="eastAsia"/>
          <w:sz w:val="32"/>
          <w:szCs w:val="32"/>
        </w:rPr>
        <w:t>资本性支出89万元；</w:t>
      </w:r>
      <w:r w:rsidRPr="00833E81">
        <w:rPr>
          <w:rFonts w:asciiTheme="majorEastAsia" w:eastAsiaTheme="majorEastAsia" w:hAnsiTheme="majorEastAsia" w:cs="宋体" w:hint="eastAsia"/>
          <w:sz w:val="32"/>
          <w:szCs w:val="32"/>
        </w:rPr>
        <w:t>项目支出</w:t>
      </w:r>
      <w:r w:rsidR="007522E1" w:rsidRPr="00833E81">
        <w:rPr>
          <w:rFonts w:asciiTheme="majorEastAsia" w:eastAsiaTheme="majorEastAsia" w:hAnsiTheme="majorEastAsia" w:cs="宋体" w:hint="eastAsia"/>
          <w:sz w:val="32"/>
          <w:szCs w:val="32"/>
        </w:rPr>
        <w:t xml:space="preserve"> </w:t>
      </w:r>
      <w:r w:rsidR="007522E1" w:rsidRPr="00833E81">
        <w:rPr>
          <w:rFonts w:asciiTheme="majorEastAsia" w:eastAsiaTheme="majorEastAsia" w:hAnsiTheme="majorEastAsia" w:cs="??_GB2312" w:hint="eastAsia"/>
          <w:sz w:val="32"/>
          <w:szCs w:val="32"/>
        </w:rPr>
        <w:t>6313</w:t>
      </w:r>
      <w:r w:rsidR="007522E1" w:rsidRPr="00833E81">
        <w:rPr>
          <w:rFonts w:asciiTheme="majorEastAsia" w:eastAsiaTheme="majorEastAsia" w:hAnsiTheme="majorEastAsia" w:cs="宋体" w:hint="eastAsia"/>
          <w:sz w:val="32"/>
          <w:szCs w:val="32"/>
        </w:rPr>
        <w:t xml:space="preserve"> 万元；事业单位经营支出25万元。</w:t>
      </w:r>
    </w:p>
    <w:p w:rsidR="005A6275" w:rsidRDefault="005A6275">
      <w:pPr>
        <w:ind w:firstLineChars="200" w:firstLine="643"/>
        <w:rPr>
          <w:rFonts w:ascii="??_GB2312" w:eastAsia="Times New Roman" w:hAnsi="??_GB2312" w:cs="??_GB2312"/>
          <w:b/>
          <w:sz w:val="32"/>
          <w:szCs w:val="32"/>
        </w:rPr>
      </w:pPr>
      <w:r>
        <w:rPr>
          <w:rFonts w:ascii="宋体" w:hAnsi="宋体" w:cs="宋体" w:hint="eastAsia"/>
          <w:b/>
          <w:sz w:val="32"/>
          <w:szCs w:val="32"/>
        </w:rPr>
        <w:t>（三）财政拨款支出情况</w:t>
      </w:r>
    </w:p>
    <w:p w:rsidR="005A6275" w:rsidRPr="00833E81" w:rsidRDefault="005A6275" w:rsidP="00833E81">
      <w:pPr>
        <w:ind w:firstLineChars="200" w:firstLine="640"/>
        <w:rPr>
          <w:rFonts w:asciiTheme="majorEastAsia" w:eastAsiaTheme="majorEastAsia" w:hAnsiTheme="majorEastAsia" w:cs="??_GB2312"/>
          <w:sz w:val="32"/>
          <w:szCs w:val="32"/>
        </w:rPr>
      </w:pPr>
      <w:r w:rsidRPr="00833E81">
        <w:rPr>
          <w:rFonts w:asciiTheme="majorEastAsia" w:eastAsiaTheme="majorEastAsia" w:hAnsiTheme="majorEastAsia" w:cs="??_GB2312"/>
          <w:sz w:val="32"/>
          <w:szCs w:val="32"/>
        </w:rPr>
        <w:t>201</w:t>
      </w:r>
      <w:r w:rsidR="00A66DC7" w:rsidRPr="00833E81">
        <w:rPr>
          <w:rFonts w:asciiTheme="majorEastAsia" w:eastAsiaTheme="majorEastAsia" w:hAnsiTheme="majorEastAsia" w:cs="??_GB2312" w:hint="eastAsia"/>
          <w:sz w:val="32"/>
          <w:szCs w:val="32"/>
        </w:rPr>
        <w:t>8</w:t>
      </w:r>
      <w:r w:rsidRPr="00833E81">
        <w:rPr>
          <w:rFonts w:asciiTheme="majorEastAsia" w:eastAsiaTheme="majorEastAsia" w:hAnsiTheme="majorEastAsia" w:cs="宋体" w:hint="eastAsia"/>
          <w:sz w:val="32"/>
          <w:szCs w:val="32"/>
        </w:rPr>
        <w:t>年县教育系统财政拨款支出预算</w:t>
      </w:r>
      <w:r w:rsidR="007C107E" w:rsidRPr="00833E81">
        <w:rPr>
          <w:rFonts w:asciiTheme="majorEastAsia" w:eastAsiaTheme="majorEastAsia" w:hAnsiTheme="majorEastAsia" w:cs="??_GB2312" w:hint="eastAsia"/>
          <w:sz w:val="32"/>
          <w:szCs w:val="32"/>
        </w:rPr>
        <w:t>81267</w:t>
      </w:r>
      <w:r w:rsidRPr="00833E81">
        <w:rPr>
          <w:rFonts w:asciiTheme="majorEastAsia" w:eastAsiaTheme="majorEastAsia" w:hAnsiTheme="majorEastAsia" w:cs="宋体" w:hint="eastAsia"/>
          <w:sz w:val="32"/>
          <w:szCs w:val="32"/>
        </w:rPr>
        <w:t>万元。</w:t>
      </w:r>
    </w:p>
    <w:p w:rsidR="005A6275" w:rsidRPr="00833E81" w:rsidRDefault="005A6275" w:rsidP="00833E81">
      <w:pPr>
        <w:ind w:firstLineChars="200" w:firstLine="640"/>
        <w:rPr>
          <w:rFonts w:asciiTheme="majorEastAsia" w:eastAsiaTheme="majorEastAsia" w:hAnsiTheme="majorEastAsia" w:cs="??_GB2312"/>
          <w:sz w:val="32"/>
          <w:szCs w:val="32"/>
        </w:rPr>
      </w:pPr>
      <w:r w:rsidRPr="00833E81">
        <w:rPr>
          <w:rFonts w:asciiTheme="majorEastAsia" w:eastAsiaTheme="majorEastAsia" w:hAnsiTheme="majorEastAsia" w:cs="宋体" w:hint="eastAsia"/>
          <w:sz w:val="32"/>
          <w:szCs w:val="32"/>
        </w:rPr>
        <w:t>按支出功能科目划分：教育支出</w:t>
      </w:r>
      <w:r w:rsidR="007C107E" w:rsidRPr="00833E81">
        <w:rPr>
          <w:rFonts w:asciiTheme="majorEastAsia" w:eastAsiaTheme="majorEastAsia" w:hAnsiTheme="majorEastAsia" w:cs="宋体" w:hint="eastAsia"/>
          <w:sz w:val="32"/>
          <w:szCs w:val="32"/>
        </w:rPr>
        <w:t>60580</w:t>
      </w:r>
      <w:r w:rsidRPr="00833E81">
        <w:rPr>
          <w:rFonts w:asciiTheme="majorEastAsia" w:eastAsiaTheme="majorEastAsia" w:hAnsiTheme="majorEastAsia" w:cs="宋体" w:hint="eastAsia"/>
          <w:sz w:val="32"/>
          <w:szCs w:val="32"/>
        </w:rPr>
        <w:t>万元，社会保障与就业</w:t>
      </w:r>
      <w:r w:rsidR="007C107E" w:rsidRPr="00833E81">
        <w:rPr>
          <w:rFonts w:asciiTheme="majorEastAsia" w:eastAsiaTheme="majorEastAsia" w:hAnsiTheme="majorEastAsia" w:cs="??_GB2312" w:hint="eastAsia"/>
          <w:sz w:val="32"/>
          <w:szCs w:val="32"/>
        </w:rPr>
        <w:t>10596</w:t>
      </w:r>
      <w:r w:rsidRPr="00833E81">
        <w:rPr>
          <w:rFonts w:asciiTheme="majorEastAsia" w:eastAsiaTheme="majorEastAsia" w:hAnsiTheme="majorEastAsia" w:cs="宋体" w:hint="eastAsia"/>
          <w:sz w:val="32"/>
          <w:szCs w:val="32"/>
        </w:rPr>
        <w:t>万元，医疗卫生与计划生育支出</w:t>
      </w:r>
      <w:r w:rsidR="007C107E" w:rsidRPr="00833E81">
        <w:rPr>
          <w:rFonts w:asciiTheme="majorEastAsia" w:eastAsiaTheme="majorEastAsia" w:hAnsiTheme="majorEastAsia" w:cs="宋体" w:hint="eastAsia"/>
          <w:sz w:val="32"/>
          <w:szCs w:val="32"/>
        </w:rPr>
        <w:t>4873</w:t>
      </w:r>
      <w:r w:rsidRPr="00833E81">
        <w:rPr>
          <w:rFonts w:asciiTheme="majorEastAsia" w:eastAsiaTheme="majorEastAsia" w:hAnsiTheme="majorEastAsia" w:cs="宋体" w:hint="eastAsia"/>
          <w:sz w:val="32"/>
          <w:szCs w:val="32"/>
        </w:rPr>
        <w:t>万元，住房保障支出</w:t>
      </w:r>
      <w:r w:rsidR="007C107E" w:rsidRPr="00833E81">
        <w:rPr>
          <w:rFonts w:asciiTheme="majorEastAsia" w:eastAsiaTheme="majorEastAsia" w:hAnsiTheme="majorEastAsia" w:cs="宋体" w:hint="eastAsia"/>
          <w:sz w:val="32"/>
          <w:szCs w:val="32"/>
        </w:rPr>
        <w:t>5218</w:t>
      </w:r>
      <w:r w:rsidRPr="00833E81">
        <w:rPr>
          <w:rFonts w:asciiTheme="majorEastAsia" w:eastAsiaTheme="majorEastAsia" w:hAnsiTheme="majorEastAsia" w:cs="宋体" w:hint="eastAsia"/>
          <w:sz w:val="32"/>
          <w:szCs w:val="32"/>
        </w:rPr>
        <w:t>万元。</w:t>
      </w:r>
    </w:p>
    <w:p w:rsidR="005A6275" w:rsidRPr="00833E81" w:rsidRDefault="005A6275" w:rsidP="00833E81">
      <w:pPr>
        <w:ind w:firstLineChars="200" w:firstLine="640"/>
        <w:rPr>
          <w:rFonts w:asciiTheme="majorEastAsia" w:eastAsiaTheme="majorEastAsia" w:hAnsiTheme="majorEastAsia" w:cs="??_GB2312"/>
          <w:sz w:val="32"/>
          <w:szCs w:val="32"/>
        </w:rPr>
      </w:pPr>
      <w:r w:rsidRPr="00833E81">
        <w:rPr>
          <w:rFonts w:asciiTheme="majorEastAsia" w:eastAsiaTheme="majorEastAsia" w:hAnsiTheme="majorEastAsia" w:cs="宋体" w:hint="eastAsia"/>
          <w:sz w:val="32"/>
          <w:szCs w:val="32"/>
        </w:rPr>
        <w:t>按支出经济分类划分：基本支出</w:t>
      </w:r>
      <w:r w:rsidR="007C107E" w:rsidRPr="00833E81">
        <w:rPr>
          <w:rFonts w:asciiTheme="majorEastAsia" w:eastAsiaTheme="majorEastAsia" w:hAnsiTheme="majorEastAsia" w:cs="??_GB2312" w:hint="eastAsia"/>
          <w:sz w:val="32"/>
          <w:szCs w:val="32"/>
        </w:rPr>
        <w:t>76179</w:t>
      </w:r>
      <w:r w:rsidRPr="00833E81">
        <w:rPr>
          <w:rFonts w:asciiTheme="majorEastAsia" w:eastAsiaTheme="majorEastAsia" w:hAnsiTheme="majorEastAsia" w:cs="宋体" w:hint="eastAsia"/>
          <w:sz w:val="32"/>
          <w:szCs w:val="32"/>
        </w:rPr>
        <w:t>万元，包括工资福利</w:t>
      </w:r>
      <w:r w:rsidR="002D511D" w:rsidRPr="00833E81">
        <w:rPr>
          <w:rFonts w:asciiTheme="majorEastAsia" w:eastAsiaTheme="majorEastAsia" w:hAnsiTheme="majorEastAsia" w:cs="宋体" w:hint="eastAsia"/>
          <w:sz w:val="32"/>
          <w:szCs w:val="32"/>
        </w:rPr>
        <w:t>支出</w:t>
      </w:r>
      <w:r w:rsidR="00A63D02" w:rsidRPr="00833E81">
        <w:rPr>
          <w:rFonts w:asciiTheme="majorEastAsia" w:eastAsiaTheme="majorEastAsia" w:hAnsiTheme="majorEastAsia" w:cs="??_GB2312" w:hint="eastAsia"/>
          <w:sz w:val="32"/>
          <w:szCs w:val="32"/>
        </w:rPr>
        <w:t>6678</w:t>
      </w:r>
      <w:r w:rsidR="003A6AF8" w:rsidRPr="00833E81">
        <w:rPr>
          <w:rFonts w:asciiTheme="majorEastAsia" w:eastAsiaTheme="majorEastAsia" w:hAnsiTheme="majorEastAsia" w:cs="??_GB2312" w:hint="eastAsia"/>
          <w:sz w:val="32"/>
          <w:szCs w:val="32"/>
        </w:rPr>
        <w:t>3</w:t>
      </w:r>
      <w:r w:rsidRPr="00833E81">
        <w:rPr>
          <w:rFonts w:asciiTheme="majorEastAsia" w:eastAsiaTheme="majorEastAsia" w:hAnsiTheme="majorEastAsia" w:cs="宋体" w:hint="eastAsia"/>
          <w:sz w:val="32"/>
          <w:szCs w:val="32"/>
        </w:rPr>
        <w:t>万元，商品和服务支出</w:t>
      </w:r>
      <w:r w:rsidR="007C107E" w:rsidRPr="00833E81">
        <w:rPr>
          <w:rFonts w:asciiTheme="majorEastAsia" w:eastAsiaTheme="majorEastAsia" w:hAnsiTheme="majorEastAsia" w:cs="??_GB2312" w:hint="eastAsia"/>
          <w:sz w:val="32"/>
          <w:szCs w:val="32"/>
        </w:rPr>
        <w:t xml:space="preserve"> </w:t>
      </w:r>
      <w:r w:rsidR="00A63D02" w:rsidRPr="00833E81">
        <w:rPr>
          <w:rFonts w:asciiTheme="majorEastAsia" w:eastAsiaTheme="majorEastAsia" w:hAnsiTheme="majorEastAsia" w:cs="??_GB2312" w:hint="eastAsia"/>
          <w:sz w:val="32"/>
          <w:szCs w:val="32"/>
        </w:rPr>
        <w:t>881</w:t>
      </w:r>
      <w:r w:rsidR="00E81DDB" w:rsidRPr="00833E81">
        <w:rPr>
          <w:rFonts w:asciiTheme="majorEastAsia" w:eastAsiaTheme="majorEastAsia" w:hAnsiTheme="majorEastAsia" w:cs="??_GB2312" w:hint="eastAsia"/>
          <w:sz w:val="32"/>
          <w:szCs w:val="32"/>
        </w:rPr>
        <w:t>1</w:t>
      </w:r>
      <w:r w:rsidRPr="00833E81">
        <w:rPr>
          <w:rFonts w:asciiTheme="majorEastAsia" w:eastAsiaTheme="majorEastAsia" w:hAnsiTheme="majorEastAsia" w:cs="宋体" w:hint="eastAsia"/>
          <w:sz w:val="32"/>
          <w:szCs w:val="32"/>
        </w:rPr>
        <w:t>万元，对个人和家庭的补助支出</w:t>
      </w:r>
      <w:r w:rsidR="00A63D02" w:rsidRPr="00833E81">
        <w:rPr>
          <w:rFonts w:asciiTheme="majorEastAsia" w:eastAsiaTheme="majorEastAsia" w:hAnsiTheme="majorEastAsia" w:cs="??_GB2312" w:hint="eastAsia"/>
          <w:sz w:val="32"/>
          <w:szCs w:val="32"/>
        </w:rPr>
        <w:t>585</w:t>
      </w:r>
      <w:r w:rsidRPr="00833E81">
        <w:rPr>
          <w:rFonts w:asciiTheme="majorEastAsia" w:eastAsiaTheme="majorEastAsia" w:hAnsiTheme="majorEastAsia" w:cs="宋体" w:hint="eastAsia"/>
          <w:sz w:val="32"/>
          <w:szCs w:val="32"/>
        </w:rPr>
        <w:t>万元；项目支出</w:t>
      </w:r>
      <w:r w:rsidR="007C107E" w:rsidRPr="00833E81">
        <w:rPr>
          <w:rFonts w:asciiTheme="majorEastAsia" w:eastAsiaTheme="majorEastAsia" w:hAnsiTheme="majorEastAsia" w:cs="??_GB2312" w:hint="eastAsia"/>
          <w:sz w:val="32"/>
          <w:szCs w:val="32"/>
        </w:rPr>
        <w:t>5088</w:t>
      </w:r>
      <w:r w:rsidRPr="00833E81">
        <w:rPr>
          <w:rFonts w:asciiTheme="majorEastAsia" w:eastAsiaTheme="majorEastAsia" w:hAnsiTheme="majorEastAsia" w:cs="宋体" w:hint="eastAsia"/>
          <w:sz w:val="32"/>
          <w:szCs w:val="32"/>
        </w:rPr>
        <w:t>万元。</w:t>
      </w:r>
    </w:p>
    <w:p w:rsidR="005A6275" w:rsidRDefault="005A6275">
      <w:pPr>
        <w:ind w:firstLineChars="200" w:firstLine="643"/>
        <w:rPr>
          <w:rFonts w:ascii="??_GB2312" w:eastAsia="Times New Roman" w:hAnsi="??_GB2312" w:cs="??_GB2312"/>
          <w:b/>
          <w:sz w:val="32"/>
          <w:szCs w:val="32"/>
        </w:rPr>
      </w:pPr>
      <w:r>
        <w:rPr>
          <w:rFonts w:ascii="宋体" w:hAnsi="宋体" w:cs="宋体" w:hint="eastAsia"/>
          <w:b/>
          <w:sz w:val="32"/>
          <w:szCs w:val="32"/>
        </w:rPr>
        <w:t>（四）政府性基金情况</w:t>
      </w:r>
    </w:p>
    <w:p w:rsidR="005A6275" w:rsidRPr="00833E81" w:rsidRDefault="005A6275" w:rsidP="00833E81">
      <w:pPr>
        <w:ind w:firstLineChars="200" w:firstLine="640"/>
        <w:rPr>
          <w:rFonts w:asciiTheme="majorEastAsia" w:eastAsiaTheme="majorEastAsia" w:hAnsiTheme="majorEastAsia" w:cs="??_GB2312"/>
          <w:sz w:val="32"/>
          <w:szCs w:val="32"/>
        </w:rPr>
      </w:pPr>
      <w:r w:rsidRPr="00833E81">
        <w:rPr>
          <w:rFonts w:asciiTheme="majorEastAsia" w:eastAsiaTheme="majorEastAsia" w:hAnsiTheme="majorEastAsia" w:cs="??_GB2312"/>
          <w:sz w:val="32"/>
          <w:szCs w:val="32"/>
        </w:rPr>
        <w:t>201</w:t>
      </w:r>
      <w:r w:rsidR="007C107E" w:rsidRPr="00833E81">
        <w:rPr>
          <w:rFonts w:asciiTheme="majorEastAsia" w:eastAsiaTheme="majorEastAsia" w:hAnsiTheme="majorEastAsia" w:cs="??_GB2312" w:hint="eastAsia"/>
          <w:sz w:val="32"/>
          <w:szCs w:val="32"/>
        </w:rPr>
        <w:t>8</w:t>
      </w:r>
      <w:r w:rsidRPr="00833E81">
        <w:rPr>
          <w:rFonts w:asciiTheme="majorEastAsia" w:eastAsiaTheme="majorEastAsia" w:hAnsiTheme="majorEastAsia" w:cs="宋体" w:hint="eastAsia"/>
          <w:sz w:val="32"/>
          <w:szCs w:val="32"/>
        </w:rPr>
        <w:t>年县教育系统纳入预算管理的政府性基金支出预算</w:t>
      </w:r>
      <w:r w:rsidRPr="00833E81">
        <w:rPr>
          <w:rFonts w:asciiTheme="majorEastAsia" w:eastAsiaTheme="majorEastAsia" w:hAnsiTheme="majorEastAsia" w:cs="??_GB2312" w:hint="eastAsia"/>
          <w:sz w:val="32"/>
          <w:szCs w:val="32"/>
        </w:rPr>
        <w:t>为</w:t>
      </w:r>
      <w:r w:rsidR="007C107E" w:rsidRPr="00833E81">
        <w:rPr>
          <w:rFonts w:asciiTheme="majorEastAsia" w:eastAsiaTheme="majorEastAsia" w:hAnsiTheme="majorEastAsia" w:cs="??_GB2312" w:hint="eastAsia"/>
          <w:sz w:val="32"/>
          <w:szCs w:val="32"/>
        </w:rPr>
        <w:t>0</w:t>
      </w:r>
      <w:r w:rsidRPr="00833E81">
        <w:rPr>
          <w:rFonts w:asciiTheme="majorEastAsia" w:eastAsiaTheme="majorEastAsia" w:hAnsiTheme="majorEastAsia" w:cs="宋体" w:hint="eastAsia"/>
          <w:sz w:val="32"/>
          <w:szCs w:val="32"/>
        </w:rPr>
        <w:t>万元。</w:t>
      </w:r>
    </w:p>
    <w:p w:rsidR="005A6275" w:rsidRPr="00833E81" w:rsidRDefault="005A6275" w:rsidP="00833E81">
      <w:pPr>
        <w:ind w:firstLineChars="200" w:firstLine="640"/>
        <w:rPr>
          <w:rFonts w:asciiTheme="majorEastAsia" w:eastAsiaTheme="majorEastAsia" w:hAnsiTheme="majorEastAsia" w:cs="宋体" w:hint="eastAsia"/>
          <w:sz w:val="32"/>
          <w:szCs w:val="32"/>
        </w:rPr>
      </w:pPr>
      <w:r w:rsidRPr="00833E81">
        <w:rPr>
          <w:rFonts w:asciiTheme="majorEastAsia" w:eastAsiaTheme="majorEastAsia" w:hAnsiTheme="majorEastAsia" w:cs="宋体" w:hint="eastAsia"/>
          <w:sz w:val="32"/>
          <w:szCs w:val="32"/>
        </w:rPr>
        <w:t>按支出经济分类划分：基本支出</w:t>
      </w:r>
      <w:r w:rsidRPr="00833E81">
        <w:rPr>
          <w:rFonts w:asciiTheme="majorEastAsia" w:eastAsiaTheme="majorEastAsia" w:hAnsiTheme="majorEastAsia" w:cs="??_GB2312"/>
          <w:sz w:val="32"/>
          <w:szCs w:val="32"/>
        </w:rPr>
        <w:t>0</w:t>
      </w:r>
      <w:r w:rsidRPr="00833E81">
        <w:rPr>
          <w:rFonts w:asciiTheme="majorEastAsia" w:eastAsiaTheme="majorEastAsia" w:hAnsiTheme="majorEastAsia" w:cs="宋体" w:hint="eastAsia"/>
          <w:sz w:val="32"/>
          <w:szCs w:val="32"/>
        </w:rPr>
        <w:t>万元，包括工资福利支出</w:t>
      </w:r>
      <w:r w:rsidRPr="00833E81">
        <w:rPr>
          <w:rFonts w:asciiTheme="majorEastAsia" w:eastAsiaTheme="majorEastAsia" w:hAnsiTheme="majorEastAsia" w:cs="??_GB2312"/>
          <w:sz w:val="32"/>
          <w:szCs w:val="32"/>
        </w:rPr>
        <w:t>0</w:t>
      </w:r>
      <w:r w:rsidRPr="00833E81">
        <w:rPr>
          <w:rFonts w:asciiTheme="majorEastAsia" w:eastAsiaTheme="majorEastAsia" w:hAnsiTheme="majorEastAsia" w:cs="宋体" w:hint="eastAsia"/>
          <w:sz w:val="32"/>
          <w:szCs w:val="32"/>
        </w:rPr>
        <w:t>万元，商品和服务支出</w:t>
      </w:r>
      <w:r w:rsidRPr="00833E81">
        <w:rPr>
          <w:rFonts w:asciiTheme="majorEastAsia" w:eastAsiaTheme="majorEastAsia" w:hAnsiTheme="majorEastAsia" w:cs="??_GB2312"/>
          <w:sz w:val="32"/>
          <w:szCs w:val="32"/>
        </w:rPr>
        <w:t>0</w:t>
      </w:r>
      <w:r w:rsidRPr="00833E81">
        <w:rPr>
          <w:rFonts w:asciiTheme="majorEastAsia" w:eastAsiaTheme="majorEastAsia" w:hAnsiTheme="majorEastAsia" w:cs="宋体" w:hint="eastAsia"/>
          <w:sz w:val="32"/>
          <w:szCs w:val="32"/>
        </w:rPr>
        <w:t>万元，对个人和家庭的补助支出</w:t>
      </w:r>
      <w:r w:rsidRPr="00833E81">
        <w:rPr>
          <w:rFonts w:asciiTheme="majorEastAsia" w:eastAsiaTheme="majorEastAsia" w:hAnsiTheme="majorEastAsia" w:cs="??_GB2312"/>
          <w:sz w:val="32"/>
          <w:szCs w:val="32"/>
        </w:rPr>
        <w:t>0</w:t>
      </w:r>
      <w:r w:rsidRPr="00833E81">
        <w:rPr>
          <w:rFonts w:asciiTheme="majorEastAsia" w:eastAsiaTheme="majorEastAsia" w:hAnsiTheme="majorEastAsia" w:cs="宋体" w:hint="eastAsia"/>
          <w:sz w:val="32"/>
          <w:szCs w:val="32"/>
        </w:rPr>
        <w:t>万元，其他资本性支出</w:t>
      </w:r>
      <w:r w:rsidRPr="00833E81">
        <w:rPr>
          <w:rFonts w:asciiTheme="majorEastAsia" w:eastAsiaTheme="majorEastAsia" w:hAnsiTheme="majorEastAsia" w:cs="??_GB2312"/>
          <w:sz w:val="32"/>
          <w:szCs w:val="32"/>
        </w:rPr>
        <w:t>0</w:t>
      </w:r>
      <w:r w:rsidRPr="00833E81">
        <w:rPr>
          <w:rFonts w:asciiTheme="majorEastAsia" w:eastAsiaTheme="majorEastAsia" w:hAnsiTheme="majorEastAsia" w:cs="宋体" w:hint="eastAsia"/>
          <w:sz w:val="32"/>
          <w:szCs w:val="32"/>
        </w:rPr>
        <w:t>万元；项目支出</w:t>
      </w:r>
      <w:r w:rsidR="007C107E" w:rsidRPr="00833E81">
        <w:rPr>
          <w:rFonts w:asciiTheme="majorEastAsia" w:eastAsiaTheme="majorEastAsia" w:hAnsiTheme="majorEastAsia" w:cs="??_GB2312" w:hint="eastAsia"/>
          <w:sz w:val="32"/>
          <w:szCs w:val="32"/>
        </w:rPr>
        <w:t>0</w:t>
      </w:r>
      <w:r w:rsidRPr="00833E81">
        <w:rPr>
          <w:rFonts w:asciiTheme="majorEastAsia" w:eastAsiaTheme="majorEastAsia" w:hAnsiTheme="majorEastAsia" w:cs="宋体" w:hint="eastAsia"/>
          <w:sz w:val="32"/>
          <w:szCs w:val="32"/>
        </w:rPr>
        <w:t>万元。</w:t>
      </w:r>
    </w:p>
    <w:p w:rsidR="00776A8A" w:rsidRDefault="00776A8A" w:rsidP="00776A8A">
      <w:pPr>
        <w:ind w:firstLine="600"/>
        <w:rPr>
          <w:rFonts w:ascii="仿宋" w:eastAsia="仿宋" w:hAnsi="仿宋" w:cs="仿宋" w:hint="eastAsia"/>
          <w:b/>
          <w:sz w:val="32"/>
          <w:szCs w:val="32"/>
        </w:rPr>
      </w:pPr>
      <w:r>
        <w:rPr>
          <w:rFonts w:ascii="仿宋" w:eastAsia="仿宋" w:hAnsi="仿宋" w:cs="仿宋" w:hint="eastAsia"/>
          <w:b/>
          <w:sz w:val="32"/>
          <w:szCs w:val="32"/>
        </w:rPr>
        <w:t>（五）机关运行经费等重要事项的说明</w:t>
      </w:r>
    </w:p>
    <w:p w:rsidR="00776A8A" w:rsidRPr="0027437C" w:rsidRDefault="00776A8A" w:rsidP="00776A8A">
      <w:pPr>
        <w:ind w:firstLine="600"/>
        <w:rPr>
          <w:rFonts w:asciiTheme="majorEastAsia" w:eastAsiaTheme="majorEastAsia" w:hAnsiTheme="majorEastAsia" w:cs="仿宋" w:hint="eastAsia"/>
          <w:sz w:val="32"/>
          <w:szCs w:val="32"/>
        </w:rPr>
      </w:pPr>
      <w:r w:rsidRPr="0027437C">
        <w:rPr>
          <w:rFonts w:asciiTheme="majorEastAsia" w:eastAsiaTheme="majorEastAsia" w:hAnsiTheme="majorEastAsia" w:cs="仿宋" w:hint="eastAsia"/>
          <w:sz w:val="32"/>
          <w:szCs w:val="32"/>
        </w:rPr>
        <w:t xml:space="preserve"> 2018年本部门机关运行经费预算</w:t>
      </w:r>
      <w:r w:rsidR="003D6650" w:rsidRPr="0027437C">
        <w:rPr>
          <w:rFonts w:asciiTheme="majorEastAsia" w:eastAsiaTheme="majorEastAsia" w:hAnsiTheme="majorEastAsia" w:cs="仿宋" w:hint="eastAsia"/>
          <w:sz w:val="32"/>
          <w:szCs w:val="32"/>
        </w:rPr>
        <w:t>1684</w:t>
      </w:r>
      <w:r w:rsidR="00DA3E83" w:rsidRPr="0027437C">
        <w:rPr>
          <w:rFonts w:asciiTheme="majorEastAsia" w:eastAsiaTheme="majorEastAsia" w:hAnsiTheme="majorEastAsia" w:cs="仿宋" w:hint="eastAsia"/>
          <w:sz w:val="32"/>
          <w:szCs w:val="32"/>
        </w:rPr>
        <w:t>万元，比上年增加2.4</w:t>
      </w:r>
      <w:r w:rsidRPr="0027437C">
        <w:rPr>
          <w:rFonts w:asciiTheme="majorEastAsia" w:eastAsiaTheme="majorEastAsia" w:hAnsiTheme="majorEastAsia" w:cs="仿宋" w:hint="eastAsia"/>
          <w:sz w:val="32"/>
          <w:szCs w:val="32"/>
        </w:rPr>
        <w:t>%</w:t>
      </w:r>
      <w:r w:rsidR="00E425DA" w:rsidRPr="0027437C">
        <w:rPr>
          <w:rFonts w:asciiTheme="majorEastAsia" w:eastAsiaTheme="majorEastAsia" w:hAnsiTheme="majorEastAsia" w:cs="仿宋" w:hint="eastAsia"/>
          <w:sz w:val="32"/>
          <w:szCs w:val="32"/>
        </w:rPr>
        <w:t>，主要原因是本部门</w:t>
      </w:r>
      <w:r w:rsidR="00DA3E83" w:rsidRPr="0027437C">
        <w:rPr>
          <w:rFonts w:asciiTheme="majorEastAsia" w:eastAsiaTheme="majorEastAsia" w:hAnsiTheme="majorEastAsia" w:cs="仿宋" w:hint="eastAsia"/>
          <w:sz w:val="32"/>
          <w:szCs w:val="32"/>
        </w:rPr>
        <w:t>机关养老保险及</w:t>
      </w:r>
      <w:r w:rsidR="00DA3E83" w:rsidRPr="0027437C">
        <w:rPr>
          <w:rFonts w:asciiTheme="majorEastAsia" w:eastAsiaTheme="majorEastAsia" w:hAnsiTheme="majorEastAsia" w:hint="eastAsia"/>
          <w:sz w:val="32"/>
          <w:szCs w:val="32"/>
        </w:rPr>
        <w:t>工资标准的提高等人员经费增加</w:t>
      </w:r>
      <w:r w:rsidRPr="0027437C">
        <w:rPr>
          <w:rFonts w:asciiTheme="majorEastAsia" w:eastAsiaTheme="majorEastAsia" w:hAnsiTheme="majorEastAsia" w:cs="仿宋" w:hint="eastAsia"/>
          <w:sz w:val="32"/>
          <w:szCs w:val="32"/>
        </w:rPr>
        <w:t>。</w:t>
      </w:r>
    </w:p>
    <w:p w:rsidR="00776A8A" w:rsidRDefault="00776A8A" w:rsidP="00776A8A">
      <w:pPr>
        <w:ind w:firstLine="600"/>
        <w:rPr>
          <w:rFonts w:ascii="仿宋" w:eastAsia="仿宋" w:hAnsi="仿宋" w:cs="仿宋" w:hint="eastAsia"/>
          <w:b/>
          <w:sz w:val="32"/>
          <w:szCs w:val="32"/>
        </w:rPr>
      </w:pPr>
      <w:r>
        <w:rPr>
          <w:rFonts w:ascii="仿宋" w:eastAsia="仿宋" w:hAnsi="仿宋" w:cs="仿宋" w:hint="eastAsia"/>
          <w:b/>
          <w:sz w:val="32"/>
          <w:szCs w:val="32"/>
        </w:rPr>
        <w:t>（六）政府采购情况</w:t>
      </w:r>
    </w:p>
    <w:p w:rsidR="00776A8A" w:rsidRPr="0027437C" w:rsidRDefault="00E425DA" w:rsidP="00DA3E83">
      <w:pPr>
        <w:ind w:firstLine="600"/>
        <w:rPr>
          <w:rFonts w:asciiTheme="majorEastAsia" w:eastAsiaTheme="majorEastAsia" w:hAnsiTheme="majorEastAsia" w:cs="仿宋" w:hint="eastAsia"/>
          <w:sz w:val="32"/>
          <w:szCs w:val="32"/>
        </w:rPr>
      </w:pPr>
      <w:r w:rsidRPr="0027437C">
        <w:rPr>
          <w:rFonts w:asciiTheme="majorEastAsia" w:eastAsiaTheme="majorEastAsia" w:hAnsiTheme="majorEastAsia" w:cs="仿宋" w:hint="eastAsia"/>
          <w:sz w:val="32"/>
          <w:szCs w:val="32"/>
        </w:rPr>
        <w:t xml:space="preserve"> 2018年教育系统</w:t>
      </w:r>
      <w:r w:rsidR="00776A8A" w:rsidRPr="0027437C">
        <w:rPr>
          <w:rFonts w:asciiTheme="majorEastAsia" w:eastAsiaTheme="majorEastAsia" w:hAnsiTheme="majorEastAsia" w:cs="仿宋" w:hint="eastAsia"/>
          <w:sz w:val="32"/>
          <w:szCs w:val="32"/>
        </w:rPr>
        <w:t>政府采购预算共安排</w:t>
      </w:r>
      <w:r w:rsidR="003D6650" w:rsidRPr="0027437C">
        <w:rPr>
          <w:rFonts w:asciiTheme="majorEastAsia" w:eastAsiaTheme="majorEastAsia" w:hAnsiTheme="majorEastAsia" w:cs="仿宋" w:hint="eastAsia"/>
          <w:sz w:val="32"/>
          <w:szCs w:val="32"/>
        </w:rPr>
        <w:t>2301</w:t>
      </w:r>
      <w:r w:rsidR="00776A8A" w:rsidRPr="0027437C">
        <w:rPr>
          <w:rFonts w:asciiTheme="majorEastAsia" w:eastAsiaTheme="majorEastAsia" w:hAnsiTheme="majorEastAsia" w:cs="仿宋" w:hint="eastAsia"/>
          <w:sz w:val="32"/>
          <w:szCs w:val="32"/>
        </w:rPr>
        <w:t>万元。其中：</w:t>
      </w:r>
      <w:r w:rsidRPr="0027437C">
        <w:rPr>
          <w:rFonts w:asciiTheme="majorEastAsia" w:eastAsiaTheme="majorEastAsia" w:hAnsiTheme="majorEastAsia" w:cs="仿宋" w:hint="eastAsia"/>
          <w:sz w:val="32"/>
          <w:szCs w:val="32"/>
        </w:rPr>
        <w:lastRenderedPageBreak/>
        <w:t>财政拨款收入</w:t>
      </w:r>
      <w:r w:rsidR="00776A8A" w:rsidRPr="0027437C">
        <w:rPr>
          <w:rFonts w:asciiTheme="majorEastAsia" w:eastAsiaTheme="majorEastAsia" w:hAnsiTheme="majorEastAsia" w:cs="仿宋" w:hint="eastAsia"/>
          <w:sz w:val="32"/>
          <w:szCs w:val="32"/>
        </w:rPr>
        <w:t>预算</w:t>
      </w:r>
      <w:r w:rsidRPr="0027437C">
        <w:rPr>
          <w:rFonts w:asciiTheme="majorEastAsia" w:eastAsiaTheme="majorEastAsia" w:hAnsiTheme="majorEastAsia" w:cs="仿宋" w:hint="eastAsia"/>
          <w:sz w:val="32"/>
          <w:szCs w:val="32"/>
        </w:rPr>
        <w:t>安排的政府采购479</w:t>
      </w:r>
      <w:r w:rsidR="00DA3E83" w:rsidRPr="0027437C">
        <w:rPr>
          <w:rFonts w:asciiTheme="majorEastAsia" w:eastAsiaTheme="majorEastAsia" w:hAnsiTheme="majorEastAsia" w:cs="仿宋" w:hint="eastAsia"/>
          <w:sz w:val="32"/>
          <w:szCs w:val="32"/>
        </w:rPr>
        <w:t>万元。</w:t>
      </w:r>
      <w:r w:rsidR="0027437C">
        <w:rPr>
          <w:rFonts w:asciiTheme="majorEastAsia" w:eastAsiaTheme="majorEastAsia" w:hAnsiTheme="majorEastAsia" w:cs="仿宋" w:hint="eastAsia"/>
          <w:sz w:val="32"/>
          <w:szCs w:val="32"/>
        </w:rPr>
        <w:t>主要为学校课桌椅的采购。</w:t>
      </w:r>
    </w:p>
    <w:p w:rsidR="006908D0" w:rsidRPr="00175C4F" w:rsidRDefault="005A6275" w:rsidP="00175C4F">
      <w:pPr>
        <w:ind w:firstLineChars="200" w:firstLine="643"/>
        <w:rPr>
          <w:rFonts w:ascii="??_GB2312" w:eastAsiaTheme="minorEastAsia" w:hAnsi="??_GB2312" w:cs="??_GB2312" w:hint="eastAsia"/>
          <w:b/>
          <w:sz w:val="32"/>
          <w:szCs w:val="32"/>
        </w:rPr>
      </w:pPr>
      <w:r>
        <w:rPr>
          <w:rFonts w:ascii="宋体" w:hAnsi="宋体" w:cs="宋体" w:hint="eastAsia"/>
          <w:b/>
          <w:sz w:val="32"/>
          <w:szCs w:val="32"/>
        </w:rPr>
        <w:t>二、</w:t>
      </w:r>
      <w:r>
        <w:rPr>
          <w:rFonts w:ascii="??_GB2312" w:eastAsia="Times New Roman" w:hAnsi="??_GB2312" w:cs="??_GB2312"/>
          <w:b/>
          <w:sz w:val="32"/>
          <w:szCs w:val="32"/>
        </w:rPr>
        <w:t>201</w:t>
      </w:r>
      <w:r w:rsidR="00210231">
        <w:rPr>
          <w:rFonts w:ascii="??_GB2312" w:eastAsiaTheme="minorEastAsia" w:hAnsi="??_GB2312" w:cs="??_GB2312" w:hint="eastAsia"/>
          <w:b/>
          <w:sz w:val="32"/>
          <w:szCs w:val="32"/>
        </w:rPr>
        <w:t>8</w:t>
      </w:r>
      <w:r>
        <w:rPr>
          <w:rFonts w:ascii="宋体" w:hAnsi="宋体" w:cs="宋体" w:hint="eastAsia"/>
          <w:b/>
          <w:sz w:val="32"/>
          <w:szCs w:val="32"/>
        </w:rPr>
        <w:t>年</w:t>
      </w:r>
      <w:r>
        <w:rPr>
          <w:rFonts w:ascii="??_GB2312" w:eastAsia="Times New Roman" w:hAnsi="??_GB2312" w:cs="??_GB2312"/>
          <w:b/>
          <w:sz w:val="32"/>
          <w:szCs w:val="32"/>
        </w:rPr>
        <w:t xml:space="preserve"> “</w:t>
      </w:r>
      <w:r>
        <w:rPr>
          <w:rFonts w:ascii="宋体" w:hAnsi="宋体" w:cs="宋体" w:hint="eastAsia"/>
          <w:b/>
          <w:sz w:val="32"/>
          <w:szCs w:val="32"/>
        </w:rPr>
        <w:t>三公</w:t>
      </w:r>
      <w:r>
        <w:rPr>
          <w:rFonts w:ascii="??_GB2312" w:eastAsia="Times New Roman" w:hAnsi="??_GB2312" w:cs="??_GB2312"/>
          <w:b/>
          <w:sz w:val="32"/>
          <w:szCs w:val="32"/>
        </w:rPr>
        <w:t>”</w:t>
      </w:r>
      <w:r>
        <w:rPr>
          <w:rFonts w:ascii="宋体" w:hAnsi="宋体" w:cs="宋体" w:hint="eastAsia"/>
          <w:b/>
          <w:sz w:val="32"/>
          <w:szCs w:val="32"/>
        </w:rPr>
        <w:t>经费预算情况说明</w:t>
      </w:r>
    </w:p>
    <w:p w:rsidR="006908D0" w:rsidRPr="00314022" w:rsidRDefault="006908D0" w:rsidP="006908D0">
      <w:pPr>
        <w:ind w:firstLine="600"/>
        <w:rPr>
          <w:rFonts w:asciiTheme="majorEastAsia" w:eastAsiaTheme="majorEastAsia" w:hAnsiTheme="majorEastAsia" w:cs="仿宋" w:hint="eastAsia"/>
          <w:sz w:val="32"/>
          <w:szCs w:val="32"/>
        </w:rPr>
      </w:pPr>
      <w:r>
        <w:rPr>
          <w:rFonts w:ascii="仿宋" w:eastAsia="仿宋" w:hAnsi="仿宋" w:cs="仿宋" w:hint="eastAsia"/>
          <w:sz w:val="32"/>
          <w:szCs w:val="32"/>
        </w:rPr>
        <w:t xml:space="preserve"> </w:t>
      </w:r>
      <w:r w:rsidRPr="00314022">
        <w:rPr>
          <w:rFonts w:asciiTheme="majorEastAsia" w:eastAsiaTheme="majorEastAsia" w:hAnsiTheme="majorEastAsia" w:cs="仿宋" w:hint="eastAsia"/>
          <w:sz w:val="32"/>
          <w:szCs w:val="32"/>
        </w:rPr>
        <w:t>2018年教育系统“三公”经费年初预算安排156.2万元，比上年减少43.8%。具体为：</w:t>
      </w:r>
    </w:p>
    <w:p w:rsidR="006908D0" w:rsidRPr="00314022" w:rsidRDefault="006908D0" w:rsidP="006908D0">
      <w:pPr>
        <w:ind w:firstLine="600"/>
        <w:rPr>
          <w:rFonts w:asciiTheme="majorEastAsia" w:eastAsiaTheme="majorEastAsia" w:hAnsiTheme="majorEastAsia" w:cs="仿宋" w:hint="eastAsia"/>
          <w:sz w:val="32"/>
          <w:szCs w:val="32"/>
        </w:rPr>
      </w:pPr>
      <w:r w:rsidRPr="00314022">
        <w:rPr>
          <w:rFonts w:asciiTheme="majorEastAsia" w:eastAsiaTheme="majorEastAsia" w:hAnsiTheme="majorEastAsia" w:cs="仿宋" w:hint="eastAsia"/>
          <w:sz w:val="32"/>
          <w:szCs w:val="32"/>
        </w:rPr>
        <w:t>1.公务接待费156.2万元，与上年278万元减少43.8%。</w:t>
      </w:r>
    </w:p>
    <w:p w:rsidR="006908D0" w:rsidRPr="00314022" w:rsidRDefault="006908D0" w:rsidP="006908D0">
      <w:pPr>
        <w:ind w:firstLine="600"/>
        <w:rPr>
          <w:rFonts w:asciiTheme="majorEastAsia" w:eastAsiaTheme="majorEastAsia" w:hAnsiTheme="majorEastAsia" w:cs="仿宋" w:hint="eastAsia"/>
          <w:sz w:val="32"/>
          <w:szCs w:val="32"/>
        </w:rPr>
      </w:pPr>
      <w:r w:rsidRPr="00314022">
        <w:rPr>
          <w:rFonts w:asciiTheme="majorEastAsia" w:eastAsiaTheme="majorEastAsia" w:hAnsiTheme="majorEastAsia" w:cs="仿宋" w:hint="eastAsia"/>
          <w:sz w:val="32"/>
          <w:szCs w:val="32"/>
        </w:rPr>
        <w:t>2.因公出国（境）支出预算0万元，与上年一致。</w:t>
      </w:r>
    </w:p>
    <w:p w:rsidR="006908D0" w:rsidRPr="00314022" w:rsidRDefault="006908D0" w:rsidP="006908D0">
      <w:pPr>
        <w:ind w:firstLine="600"/>
        <w:rPr>
          <w:rFonts w:asciiTheme="majorEastAsia" w:eastAsiaTheme="majorEastAsia" w:hAnsiTheme="majorEastAsia" w:cs="仿宋" w:hint="eastAsia"/>
          <w:sz w:val="32"/>
          <w:szCs w:val="32"/>
        </w:rPr>
      </w:pPr>
      <w:r w:rsidRPr="00314022">
        <w:rPr>
          <w:rFonts w:asciiTheme="majorEastAsia" w:eastAsiaTheme="majorEastAsia" w:hAnsiTheme="majorEastAsia" w:cs="仿宋" w:hint="eastAsia"/>
          <w:sz w:val="32"/>
          <w:szCs w:val="32"/>
        </w:rPr>
        <w:t>3.公务用车购置及运行维护费0万元，与上年一致。</w:t>
      </w:r>
    </w:p>
    <w:p w:rsidR="006908D0" w:rsidRDefault="006908D0" w:rsidP="006908D0">
      <w:pPr>
        <w:ind w:firstLine="600"/>
        <w:rPr>
          <w:rFonts w:ascii="仿宋" w:eastAsia="仿宋" w:hAnsi="仿宋" w:cs="仿宋" w:hint="eastAsia"/>
          <w:b/>
          <w:sz w:val="32"/>
          <w:szCs w:val="32"/>
        </w:rPr>
      </w:pPr>
      <w:r>
        <w:rPr>
          <w:rFonts w:ascii="仿宋" w:eastAsia="仿宋" w:hAnsi="仿宋" w:cs="仿宋" w:hint="eastAsia"/>
          <w:b/>
          <w:sz w:val="32"/>
          <w:szCs w:val="32"/>
        </w:rPr>
        <w:t>第三部分  名词解释</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一、财政拨款收入：指单位本年度从本级财政部门取得的财政拨款，包括一般公共预算财政拨款和政府性基金预算财政拨款。</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二、上级补助收入：指事业单位从主管部门和上级单位取得的非财政补助收入。</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三、事业收入：指事业单位开展专业业务活动及其辅助活动取得的收入；事业单位收到的财政专户实际核拨的教育收费等资金在此反映。</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四、经营收入：指事业单位在专业业务活动及其辅助活动之外开展非独立核算经营活动取得的收入。</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五、附属单位缴款：指事业单位附属独立核算单位按照有关规定上缴的收入。</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六、其他收入：指单位取得的除上述“财政拨款收入”、</w:t>
      </w:r>
      <w:r w:rsidRPr="00314022">
        <w:rPr>
          <w:rFonts w:ascii="??_GB2312" w:eastAsiaTheme="minorEastAsia" w:hAnsi="??_GB2312" w:cs="??_GB2312" w:hint="eastAsia"/>
          <w:sz w:val="32"/>
          <w:szCs w:val="32"/>
        </w:rPr>
        <w:lastRenderedPageBreak/>
        <w:t>“事业收入”、“经营收入”、“附属单位缴款”等以外的各项收入。</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七、用事业基金弥补收支差额：指事业单位用事业基金弥补当年收支差额的数额。</w:t>
      </w:r>
      <w:r w:rsidRPr="00314022">
        <w:rPr>
          <w:rFonts w:ascii="??_GB2312" w:eastAsiaTheme="minorEastAsia" w:hAnsi="??_GB2312" w:cs="??_GB2312" w:hint="eastAsia"/>
          <w:sz w:val="32"/>
          <w:szCs w:val="32"/>
        </w:rPr>
        <w:t> </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八、年初结转和结余：指单位上年结转本年使用的基本支出结转、项目支出结转和结余和经营结余。</w:t>
      </w:r>
      <w:r w:rsidRPr="00314022">
        <w:rPr>
          <w:rFonts w:ascii="??_GB2312" w:eastAsiaTheme="minorEastAsia" w:hAnsi="??_GB2312" w:cs="??_GB2312" w:hint="eastAsia"/>
          <w:sz w:val="32"/>
          <w:szCs w:val="32"/>
        </w:rPr>
        <w:t> </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九、结余分配：指事业单位按规定对非财政补助结余资金提取的职工福利基金、事业基金和缴纳的所得税，以及减少单位按规定应缴回的基本建设竣工项目结余资金。</w:t>
      </w:r>
      <w:r w:rsidRPr="00314022">
        <w:rPr>
          <w:rFonts w:ascii="??_GB2312" w:eastAsiaTheme="minorEastAsia" w:hAnsi="??_GB2312" w:cs="??_GB2312" w:hint="eastAsia"/>
          <w:sz w:val="32"/>
          <w:szCs w:val="32"/>
        </w:rPr>
        <w:t> </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十、年末结转和结余资金：指单位结转下年的基本支出结转、项目支出结转和结余和经营结余。</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十一、基本支出：指为保障机构正常运转、完成日常工作任务而发生的人员支出和公用支出。</w:t>
      </w:r>
      <w:r w:rsidRPr="00314022">
        <w:rPr>
          <w:rFonts w:ascii="??_GB2312" w:eastAsiaTheme="minorEastAsia" w:hAnsi="??_GB2312" w:cs="??_GB2312" w:hint="eastAsia"/>
          <w:sz w:val="32"/>
          <w:szCs w:val="32"/>
        </w:rPr>
        <w:t> </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十二、项目支出：指在基本支出之外为完成特定的行政任务或事业发展目标所发生的支出。</w:t>
      </w:r>
      <w:r w:rsidRPr="00314022">
        <w:rPr>
          <w:rFonts w:ascii="??_GB2312" w:eastAsiaTheme="minorEastAsia" w:hAnsi="??_GB2312" w:cs="??_GB2312" w:hint="eastAsia"/>
          <w:sz w:val="32"/>
          <w:szCs w:val="32"/>
        </w:rPr>
        <w:t> </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十三、上缴上级支出：指事业单位按照财政部门和主管部门的规定上缴上级单位的支出。</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十四、经营支出：指事业单位在专业业务活动及其辅助活动之外开展非独立核算经营活动发生的支出。</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十五、对附属单位补助支出：指事业单位用财政补助收入之外的收入对附属单位补助发生的支出。</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十六、“三公”经费：指各部门因公出国（境）费、公</w:t>
      </w:r>
      <w:r w:rsidRPr="00314022">
        <w:rPr>
          <w:rFonts w:ascii="??_GB2312" w:eastAsiaTheme="minorEastAsia" w:hAnsi="??_GB2312" w:cs="??_GB2312" w:hint="eastAsia"/>
          <w:sz w:val="32"/>
          <w:szCs w:val="32"/>
        </w:rPr>
        <w:lastRenderedPageBreak/>
        <w:t>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sidRPr="00314022">
        <w:rPr>
          <w:rFonts w:ascii="??_GB2312" w:eastAsiaTheme="minorEastAsia" w:hAnsi="??_GB2312" w:cs="??_GB2312" w:hint="eastAsia"/>
          <w:sz w:val="32"/>
          <w:szCs w:val="32"/>
        </w:rPr>
        <w:t> </w:t>
      </w:r>
    </w:p>
    <w:p w:rsidR="00314022" w:rsidRPr="00314022" w:rsidRDefault="00314022" w:rsidP="00314022">
      <w:pPr>
        <w:ind w:firstLineChars="200" w:firstLine="640"/>
        <w:rPr>
          <w:rFonts w:ascii="??_GB2312" w:eastAsiaTheme="minorEastAsia" w:hAnsi="??_GB2312" w:cs="??_GB2312"/>
          <w:sz w:val="32"/>
          <w:szCs w:val="32"/>
        </w:rPr>
      </w:pPr>
      <w:r w:rsidRPr="00314022">
        <w:rPr>
          <w:rFonts w:ascii="??_GB2312" w:eastAsiaTheme="minorEastAsia" w:hAnsi="??_GB2312" w:cs="??_GB2312" w:hint="eastAsia"/>
          <w:sz w:val="32"/>
          <w:szCs w:val="32"/>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rsidR="006908D0" w:rsidRPr="00314022" w:rsidRDefault="006908D0" w:rsidP="006908D0">
      <w:pPr>
        <w:ind w:firstLineChars="200" w:firstLine="640"/>
        <w:rPr>
          <w:rFonts w:ascii="??_GB2312" w:eastAsiaTheme="minorEastAsia" w:hAnsi="??_GB2312" w:cs="??_GB2312" w:hint="eastAsia"/>
          <w:sz w:val="32"/>
          <w:szCs w:val="32"/>
        </w:rPr>
      </w:pPr>
    </w:p>
    <w:p w:rsidR="005A6275" w:rsidRDefault="005A6275">
      <w:pPr>
        <w:jc w:val="center"/>
        <w:rPr>
          <w:rFonts w:ascii="??_GB2312" w:eastAsia="Times New Roman" w:hAnsi="??_GB2312" w:cs="??_GB2312"/>
          <w:b/>
          <w:sz w:val="32"/>
          <w:szCs w:val="32"/>
        </w:rPr>
      </w:pPr>
    </w:p>
    <w:p w:rsidR="005A6275" w:rsidRDefault="005A6275">
      <w:pPr>
        <w:ind w:firstLineChars="200" w:firstLine="643"/>
        <w:rPr>
          <w:rFonts w:ascii="??_GB2312" w:eastAsia="Times New Roman" w:hAnsi="??_GB2312" w:cs="??_GB2312"/>
          <w:sz w:val="32"/>
          <w:szCs w:val="32"/>
        </w:rPr>
      </w:pPr>
      <w:r>
        <w:rPr>
          <w:rFonts w:ascii="??_GB2312" w:eastAsia="Times New Roman" w:hAnsi="??_GB2312" w:cs="??_GB2312"/>
          <w:b/>
          <w:sz w:val="32"/>
          <w:szCs w:val="32"/>
        </w:rPr>
        <w:t xml:space="preserve">                              </w:t>
      </w:r>
      <w:bookmarkStart w:id="0" w:name="_GoBack"/>
      <w:bookmarkEnd w:id="0"/>
    </w:p>
    <w:sectPr w:rsidR="005A6275" w:rsidSect="00FE25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F9" w:rsidRDefault="003B3EF9" w:rsidP="003042FD">
      <w:r>
        <w:separator/>
      </w:r>
    </w:p>
  </w:endnote>
  <w:endnote w:type="continuationSeparator" w:id="0">
    <w:p w:rsidR="003B3EF9" w:rsidRDefault="003B3EF9" w:rsidP="0030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F9" w:rsidRDefault="003B3EF9" w:rsidP="003042FD">
      <w:r>
        <w:separator/>
      </w:r>
    </w:p>
  </w:footnote>
  <w:footnote w:type="continuationSeparator" w:id="0">
    <w:p w:rsidR="003B3EF9" w:rsidRDefault="003B3EF9" w:rsidP="00304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3492F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D2895C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8B27E6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264683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4E0A8A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DBA02D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E4A9A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B925D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2740D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F49F8C"/>
    <w:lvl w:ilvl="0">
      <w:start w:val="1"/>
      <w:numFmt w:val="bullet"/>
      <w:lvlText w:val=""/>
      <w:lvlJc w:val="left"/>
      <w:pPr>
        <w:tabs>
          <w:tab w:val="num" w:pos="360"/>
        </w:tabs>
        <w:ind w:left="360" w:hanging="360"/>
      </w:pPr>
      <w:rPr>
        <w:rFonts w:ascii="Wingdings" w:hAnsi="Wingdings" w:hint="default"/>
      </w:rPr>
    </w:lvl>
  </w:abstractNum>
  <w:abstractNum w:abstractNumId="10">
    <w:nsid w:val="59EFE66F"/>
    <w:multiLevelType w:val="singleLevel"/>
    <w:tmpl w:val="59EFE66F"/>
    <w:lvl w:ilvl="0">
      <w:start w:val="2"/>
      <w:numFmt w:val="chineseCounting"/>
      <w:suff w:val="nothing"/>
      <w:lvlText w:val="第%1部"/>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9C9"/>
    <w:rsid w:val="000410D2"/>
    <w:rsid w:val="000860E5"/>
    <w:rsid w:val="00095063"/>
    <w:rsid w:val="00175C4F"/>
    <w:rsid w:val="001D54AF"/>
    <w:rsid w:val="001D61A4"/>
    <w:rsid w:val="00210231"/>
    <w:rsid w:val="0023616C"/>
    <w:rsid w:val="0027437C"/>
    <w:rsid w:val="002D511D"/>
    <w:rsid w:val="003042FD"/>
    <w:rsid w:val="00314022"/>
    <w:rsid w:val="00397B3A"/>
    <w:rsid w:val="003A6AF8"/>
    <w:rsid w:val="003B3EF9"/>
    <w:rsid w:val="003C1031"/>
    <w:rsid w:val="003D01AE"/>
    <w:rsid w:val="003D6650"/>
    <w:rsid w:val="003F7218"/>
    <w:rsid w:val="00462153"/>
    <w:rsid w:val="004A6570"/>
    <w:rsid w:val="00500B6C"/>
    <w:rsid w:val="00545EB1"/>
    <w:rsid w:val="005724BC"/>
    <w:rsid w:val="00581AAC"/>
    <w:rsid w:val="005A61F4"/>
    <w:rsid w:val="005A6275"/>
    <w:rsid w:val="005A70A2"/>
    <w:rsid w:val="005D7341"/>
    <w:rsid w:val="006247FB"/>
    <w:rsid w:val="006908D0"/>
    <w:rsid w:val="006C564C"/>
    <w:rsid w:val="006E051F"/>
    <w:rsid w:val="007522E1"/>
    <w:rsid w:val="00776A8A"/>
    <w:rsid w:val="007C107E"/>
    <w:rsid w:val="007C2740"/>
    <w:rsid w:val="007E5A32"/>
    <w:rsid w:val="007E7F33"/>
    <w:rsid w:val="00833E81"/>
    <w:rsid w:val="00882ACD"/>
    <w:rsid w:val="00935557"/>
    <w:rsid w:val="00945877"/>
    <w:rsid w:val="00956625"/>
    <w:rsid w:val="009708A2"/>
    <w:rsid w:val="00973262"/>
    <w:rsid w:val="009B11CA"/>
    <w:rsid w:val="009B3AC6"/>
    <w:rsid w:val="009D598D"/>
    <w:rsid w:val="00A530C7"/>
    <w:rsid w:val="00A63D02"/>
    <w:rsid w:val="00A66DC7"/>
    <w:rsid w:val="00AA0F42"/>
    <w:rsid w:val="00B3565B"/>
    <w:rsid w:val="00BC4E4B"/>
    <w:rsid w:val="00CD1B36"/>
    <w:rsid w:val="00CD59C9"/>
    <w:rsid w:val="00DA3E83"/>
    <w:rsid w:val="00DF3C83"/>
    <w:rsid w:val="00E16B01"/>
    <w:rsid w:val="00E25E09"/>
    <w:rsid w:val="00E425DA"/>
    <w:rsid w:val="00E81DDB"/>
    <w:rsid w:val="00E90856"/>
    <w:rsid w:val="00F1190A"/>
    <w:rsid w:val="00F218DE"/>
    <w:rsid w:val="00F921D5"/>
    <w:rsid w:val="00FE25EB"/>
    <w:rsid w:val="04330130"/>
    <w:rsid w:val="0B7F2260"/>
    <w:rsid w:val="0F0B1060"/>
    <w:rsid w:val="172306EA"/>
    <w:rsid w:val="1C8F57A1"/>
    <w:rsid w:val="2263654E"/>
    <w:rsid w:val="23DF30C2"/>
    <w:rsid w:val="2C4A4E9C"/>
    <w:rsid w:val="2DB458AB"/>
    <w:rsid w:val="3ADF45D8"/>
    <w:rsid w:val="3C810BF8"/>
    <w:rsid w:val="4AF34749"/>
    <w:rsid w:val="4CCF658C"/>
    <w:rsid w:val="4F4A5230"/>
    <w:rsid w:val="53400DB7"/>
    <w:rsid w:val="536C0E24"/>
    <w:rsid w:val="53804E6C"/>
    <w:rsid w:val="5B1A30A9"/>
    <w:rsid w:val="63D7425D"/>
    <w:rsid w:val="63D923DC"/>
    <w:rsid w:val="69FC67E3"/>
    <w:rsid w:val="6A994EAA"/>
    <w:rsid w:val="6E283772"/>
    <w:rsid w:val="704008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E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25EB"/>
    <w:pPr>
      <w:widowControl/>
      <w:spacing w:beforeAutospacing="1" w:afterAutospacing="1"/>
      <w:jc w:val="left"/>
    </w:pPr>
    <w:rPr>
      <w:rFonts w:ascii="宋体" w:hAnsi="宋体" w:cs="宋体"/>
      <w:kern w:val="0"/>
      <w:sz w:val="24"/>
    </w:rPr>
  </w:style>
  <w:style w:type="paragraph" w:styleId="a4">
    <w:name w:val="header"/>
    <w:basedOn w:val="a"/>
    <w:link w:val="Char"/>
    <w:uiPriority w:val="99"/>
    <w:semiHidden/>
    <w:unhideWhenUsed/>
    <w:rsid w:val="00304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042FD"/>
    <w:rPr>
      <w:sz w:val="18"/>
      <w:szCs w:val="18"/>
    </w:rPr>
  </w:style>
  <w:style w:type="paragraph" w:styleId="a5">
    <w:name w:val="footer"/>
    <w:basedOn w:val="a"/>
    <w:link w:val="Char0"/>
    <w:uiPriority w:val="99"/>
    <w:semiHidden/>
    <w:unhideWhenUsed/>
    <w:rsid w:val="003042F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042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8</Pages>
  <Words>3150</Words>
  <Characters>409</Characters>
  <Application>Microsoft Office Word</Application>
  <DocSecurity>0</DocSecurity>
  <Lines>3</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江西省公安厅2016年部门预算</dc:title>
  <dc:subject/>
  <dc:creator>Administrator</dc:creator>
  <cp:keywords/>
  <dc:description/>
  <cp:lastModifiedBy>Administrator</cp:lastModifiedBy>
  <cp:revision>49</cp:revision>
  <dcterms:created xsi:type="dcterms:W3CDTF">2014-10-29T12:08:00Z</dcterms:created>
  <dcterms:modified xsi:type="dcterms:W3CDTF">2018-03-22T10:32:00Z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