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1843" w:right="0" w:firstLine="0"/>
        <w:jc w:val="left"/>
        <w:rPr>
          <w:sz w:val="44"/>
        </w:rPr>
      </w:pPr>
      <w:r>
        <w:rPr>
          <w:sz w:val="44"/>
        </w:rPr>
        <w:t>兴国县林业局 2022 年部门预算编制说明</w:t>
      </w:r>
    </w:p>
    <w:p>
      <w:pPr>
        <w:spacing w:before="0" w:line="240" w:lineRule="auto"/>
        <w:rPr>
          <w:sz w:val="53"/>
        </w:rPr>
      </w:pPr>
    </w:p>
    <w:p>
      <w:pPr>
        <w:pStyle w:val="3"/>
        <w:tabs>
          <w:tab w:val="left" w:pos="640"/>
        </w:tabs>
        <w:ind w:left="0" w:right="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目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录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6"/>
        <w:ind w:left="0"/>
        <w:rPr>
          <w:rFonts w:ascii="黑体"/>
          <w:sz w:val="23"/>
        </w:rPr>
      </w:pPr>
    </w:p>
    <w:p>
      <w:pPr>
        <w:spacing w:before="0" w:line="326" w:lineRule="auto"/>
        <w:ind w:left="1704" w:right="5178" w:hanging="598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b/>
          <w:spacing w:val="-2"/>
          <w:sz w:val="32"/>
        </w:rPr>
        <w:t>第一部分 兴国县林业局部门概况</w:t>
      </w:r>
      <w:r>
        <w:rPr>
          <w:rFonts w:hint="eastAsia" w:ascii="仿宋" w:eastAsia="仿宋"/>
          <w:spacing w:val="-2"/>
          <w:sz w:val="32"/>
        </w:rPr>
        <w:t>一、部门主要职责</w:t>
      </w:r>
    </w:p>
    <w:p>
      <w:pPr>
        <w:pStyle w:val="3"/>
        <w:spacing w:before="3"/>
        <w:ind w:left="1704"/>
      </w:pPr>
      <w:r>
        <w:rPr>
          <w:w w:val="95"/>
        </w:rPr>
        <w:t>二、部门基本情况</w:t>
      </w:r>
    </w:p>
    <w:p>
      <w:pPr>
        <w:spacing w:before="152" w:line="326" w:lineRule="auto"/>
        <w:ind w:left="1704" w:right="2125" w:hanging="598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b/>
          <w:spacing w:val="-8"/>
          <w:sz w:val="32"/>
        </w:rPr>
        <w:t xml:space="preserve">第二部分 兴国县林业局单位 </w:t>
      </w:r>
      <w:r>
        <w:rPr>
          <w:rFonts w:hint="eastAsia" w:ascii="仿宋" w:eastAsia="仿宋"/>
          <w:b/>
          <w:sz w:val="32"/>
        </w:rPr>
        <w:t>2022</w:t>
      </w:r>
      <w:r>
        <w:rPr>
          <w:rFonts w:hint="eastAsia" w:ascii="仿宋" w:eastAsia="仿宋"/>
          <w:b/>
          <w:spacing w:val="-10"/>
          <w:sz w:val="32"/>
        </w:rPr>
        <w:t xml:space="preserve"> 年部门预算情况说明</w:t>
      </w:r>
      <w:r>
        <w:rPr>
          <w:rFonts w:hint="eastAsia" w:ascii="仿宋" w:eastAsia="仿宋"/>
          <w:spacing w:val="-10"/>
          <w:sz w:val="32"/>
        </w:rPr>
        <w:t>一、2022 年部门预算收支情况说明</w:t>
      </w:r>
    </w:p>
    <w:p>
      <w:pPr>
        <w:spacing w:before="3" w:line="328" w:lineRule="auto"/>
        <w:ind w:left="1106" w:right="3721" w:firstLine="597"/>
        <w:jc w:val="lef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>二、2022</w:t>
      </w:r>
      <w:r>
        <w:rPr>
          <w:rFonts w:hint="eastAsia" w:ascii="仿宋" w:hAnsi="仿宋" w:eastAsia="仿宋"/>
          <w:spacing w:val="-11"/>
          <w:sz w:val="32"/>
        </w:rPr>
        <w:t xml:space="preserve"> 年“三公”经费预算情况说明</w:t>
      </w:r>
      <w:r>
        <w:rPr>
          <w:rFonts w:hint="eastAsia" w:ascii="仿宋" w:hAnsi="仿宋" w:eastAsia="仿宋"/>
          <w:b/>
          <w:spacing w:val="-9"/>
          <w:sz w:val="32"/>
        </w:rPr>
        <w:t xml:space="preserve">第三部分 兴国县林业局 </w:t>
      </w:r>
      <w:r>
        <w:rPr>
          <w:rFonts w:hint="eastAsia" w:ascii="仿宋" w:hAnsi="仿宋" w:eastAsia="仿宋"/>
          <w:b/>
          <w:sz w:val="32"/>
        </w:rPr>
        <w:t>2022</w:t>
      </w:r>
      <w:r>
        <w:rPr>
          <w:rFonts w:hint="eastAsia" w:ascii="仿宋" w:hAnsi="仿宋" w:eastAsia="仿宋"/>
          <w:b/>
          <w:spacing w:val="-13"/>
          <w:sz w:val="32"/>
        </w:rPr>
        <w:t xml:space="preserve"> 年部门预算表</w:t>
      </w:r>
    </w:p>
    <w:p>
      <w:pPr>
        <w:pStyle w:val="3"/>
        <w:spacing w:line="328" w:lineRule="auto"/>
        <w:ind w:left="1704" w:right="6200"/>
        <w:jc w:val="both"/>
      </w:pPr>
      <w:r>
        <w:rPr>
          <w:spacing w:val="-19"/>
        </w:rPr>
        <w:t>一、《收支预算总表》二、《部门收入总表》三、《部门支出总表》</w:t>
      </w:r>
    </w:p>
    <w:p>
      <w:pPr>
        <w:pStyle w:val="3"/>
        <w:spacing w:line="326" w:lineRule="auto"/>
        <w:ind w:left="1704" w:right="5240"/>
      </w:pPr>
      <w:r>
        <w:rPr>
          <w:spacing w:val="-16"/>
        </w:rPr>
        <w:t xml:space="preserve">四、《财政拨款收支总表》 </w:t>
      </w:r>
      <w:r>
        <w:rPr>
          <w:spacing w:val="-17"/>
        </w:rPr>
        <w:t>五、《一般公共预算支出表》</w:t>
      </w:r>
    </w:p>
    <w:p>
      <w:pPr>
        <w:pStyle w:val="3"/>
        <w:ind w:left="1704"/>
      </w:pPr>
      <w:r>
        <w:t>六、《一般公共预算基本支出表》</w:t>
      </w:r>
    </w:p>
    <w:p>
      <w:pPr>
        <w:pStyle w:val="3"/>
        <w:spacing w:before="147" w:line="326" w:lineRule="auto"/>
        <w:ind w:left="1704" w:right="3320"/>
      </w:pPr>
      <w:r>
        <w:rPr>
          <w:spacing w:val="-14"/>
        </w:rPr>
        <w:t>七、《一般公共预算“三公”经费支出表》八、《政府性基金预算支出表》</w:t>
      </w:r>
    </w:p>
    <w:p>
      <w:pPr>
        <w:pStyle w:val="3"/>
        <w:spacing w:before="6" w:line="326" w:lineRule="auto"/>
        <w:ind w:left="1740" w:right="4600" w:hanging="36"/>
      </w:pPr>
      <w:r>
        <w:rPr>
          <w:spacing w:val="-14"/>
        </w:rPr>
        <w:t>九、《部门整体支出绩效目标表》</w:t>
      </w:r>
      <w:r>
        <w:rPr>
          <w:spacing w:val="-15"/>
        </w:rPr>
        <w:t>十、《项目支出绩效目标表》</w:t>
      </w:r>
    </w:p>
    <w:p>
      <w:pPr>
        <w:pStyle w:val="2"/>
        <w:spacing w:before="3"/>
        <w:ind w:left="1118"/>
      </w:pPr>
      <w:r>
        <w:t>第四部分 名词解释</w:t>
      </w:r>
    </w:p>
    <w:p>
      <w:pPr>
        <w:spacing w:after="0"/>
        <w:sectPr>
          <w:type w:val="continuous"/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18"/>
        <w:ind w:left="2" w:right="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第一部分 兴国县林业局部门概况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6"/>
        <w:ind w:left="0"/>
        <w:rPr>
          <w:rFonts w:ascii="黑体"/>
          <w:sz w:val="23"/>
        </w:rPr>
      </w:pPr>
    </w:p>
    <w:p>
      <w:pPr>
        <w:pStyle w:val="2"/>
        <w:spacing w:before="0"/>
        <w:ind w:left="1756"/>
        <w:rPr>
          <w:rFonts w:hint="eastAsia" w:ascii="楷体" w:eastAsia="楷体"/>
        </w:rPr>
      </w:pPr>
      <w:r>
        <w:rPr>
          <w:rFonts w:hint="eastAsia" w:ascii="楷体" w:eastAsia="楷体"/>
        </w:rPr>
        <w:t>一、部门或单位主要职责</w:t>
      </w:r>
    </w:p>
    <w:p>
      <w:pPr>
        <w:pStyle w:val="3"/>
        <w:spacing w:before="137" w:line="376" w:lineRule="auto"/>
        <w:ind w:right="1105" w:firstLine="640"/>
      </w:pPr>
      <w:r>
        <w:rPr>
          <w:spacing w:val="2"/>
          <w:w w:val="95"/>
        </w:rPr>
        <w:t xml:space="preserve">兴国县林业局是县政府主管林业工作的工作部门，为正科 </w:t>
      </w:r>
      <w:r>
        <w:t>级。主要职责是：</w:t>
      </w:r>
    </w:p>
    <w:p>
      <w:pPr>
        <w:pStyle w:val="3"/>
        <w:spacing w:before="2" w:line="376" w:lineRule="auto"/>
        <w:ind w:right="1105" w:firstLine="640"/>
        <w:jc w:val="both"/>
      </w:pPr>
      <w:r>
        <w:rPr>
          <w:spacing w:val="5"/>
          <w:w w:val="95"/>
        </w:rPr>
        <w:t>（一）</w:t>
      </w:r>
      <w:r>
        <w:rPr>
          <w:spacing w:val="2"/>
          <w:w w:val="95"/>
        </w:rPr>
        <w:t xml:space="preserve">贯彻执行国家关于林业建设和发展的方针、政策和 </w:t>
      </w:r>
      <w:r>
        <w:rPr>
          <w:spacing w:val="-1"/>
        </w:rPr>
        <w:t>法律、法规；研究拟定全县森林生态环境建设、森林资源保护</w:t>
      </w:r>
      <w:r>
        <w:t>和国土绿化的规定和方法，经批准后组织实施。</w:t>
      </w:r>
    </w:p>
    <w:p>
      <w:pPr>
        <w:pStyle w:val="3"/>
        <w:spacing w:before="1" w:line="376" w:lineRule="auto"/>
        <w:ind w:right="1105" w:firstLine="640"/>
        <w:jc w:val="both"/>
      </w:pPr>
      <w:r>
        <w:rPr>
          <w:spacing w:val="5"/>
          <w:w w:val="95"/>
        </w:rPr>
        <w:t>（二）</w:t>
      </w:r>
      <w:r>
        <w:rPr>
          <w:spacing w:val="2"/>
          <w:w w:val="95"/>
        </w:rPr>
        <w:t xml:space="preserve">拟定全县林业中长期发展规划和年度计划，经批准 </w:t>
      </w:r>
      <w:r>
        <w:rPr>
          <w:spacing w:val="-1"/>
        </w:rPr>
        <w:t>后组织实施。制定林业产业发展规划和措施，指导林业产业体</w:t>
      </w:r>
      <w:r>
        <w:t>系的建设和发展。</w:t>
      </w:r>
    </w:p>
    <w:p>
      <w:pPr>
        <w:pStyle w:val="3"/>
        <w:spacing w:line="376" w:lineRule="auto"/>
        <w:ind w:right="1105" w:firstLine="640"/>
        <w:jc w:val="both"/>
      </w:pPr>
      <w:r>
        <w:rPr>
          <w:spacing w:val="5"/>
          <w:w w:val="95"/>
        </w:rPr>
        <w:t>（三）</w:t>
      </w:r>
      <w:r>
        <w:rPr>
          <w:spacing w:val="2"/>
          <w:w w:val="95"/>
        </w:rPr>
        <w:t xml:space="preserve">组织开展植树造林、封山育林工作；组织实施国家 </w:t>
      </w:r>
      <w:r>
        <w:rPr>
          <w:spacing w:val="-1"/>
        </w:rPr>
        <w:t>林业重点工程和以植树种草等生物措施防治水土流失的工作； 指导、管理生态公益林、商品林的培育和发展；指导、管理林</w:t>
      </w:r>
      <w:r>
        <w:t>木种苗的生产经营和林业有害生物的防治、检疫工作。</w:t>
      </w:r>
    </w:p>
    <w:p>
      <w:pPr>
        <w:pStyle w:val="3"/>
        <w:spacing w:before="1" w:line="376" w:lineRule="auto"/>
        <w:ind w:right="1105" w:firstLine="640"/>
        <w:jc w:val="both"/>
      </w:pPr>
      <w:r>
        <w:rPr>
          <w:spacing w:val="5"/>
          <w:w w:val="95"/>
        </w:rPr>
        <w:t>（四）</w:t>
      </w:r>
      <w:r>
        <w:rPr>
          <w:spacing w:val="2"/>
          <w:w w:val="95"/>
        </w:rPr>
        <w:t xml:space="preserve">组织管理森林资源和陆生野生动物资源，组织实施 </w:t>
      </w:r>
      <w:r>
        <w:rPr>
          <w:spacing w:val="-1"/>
        </w:rPr>
        <w:t>全县森林资源调查、动态监测和统计工作，负责野生动物疫源疫病监测防控工作；承担林地、林权的管理和合理开发利用工作，指导全县森林资源资产交易工作，负责权限内审核国有森林资源和审批集体森林资源的流转；监督执行森林采伐限额及</w:t>
      </w:r>
      <w:r>
        <w:t>木竹的凭证运输，承担林木采伐许可审批职责。</w:t>
      </w:r>
    </w:p>
    <w:p>
      <w:pPr>
        <w:spacing w:after="0" w:line="376" w:lineRule="auto"/>
        <w:jc w:val="both"/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06" w:line="376" w:lineRule="auto"/>
        <w:ind w:right="1105" w:firstLine="640"/>
        <w:jc w:val="both"/>
      </w:pPr>
      <w:r>
        <w:rPr>
          <w:spacing w:val="5"/>
          <w:w w:val="95"/>
        </w:rPr>
        <w:t>（五）</w:t>
      </w:r>
      <w:r>
        <w:rPr>
          <w:spacing w:val="2"/>
          <w:w w:val="95"/>
        </w:rPr>
        <w:t xml:space="preserve">组织、协调、指导和监督全县湿地保护工作。制定 </w:t>
      </w:r>
      <w:r>
        <w:rPr>
          <w:spacing w:val="-1"/>
        </w:rPr>
        <w:t>全县湿地保护规划，组织实施建立湿地保护小区、湿地公园等保护管理工作，监督湿地的合理利用；负责全县自然保护区的</w:t>
      </w:r>
      <w:r>
        <w:t>监督管理工作。</w:t>
      </w:r>
    </w:p>
    <w:p>
      <w:pPr>
        <w:pStyle w:val="3"/>
        <w:spacing w:before="3" w:line="376" w:lineRule="auto"/>
        <w:ind w:right="1105" w:firstLine="640"/>
        <w:jc w:val="both"/>
      </w:pPr>
      <w:r>
        <w:rPr>
          <w:spacing w:val="5"/>
          <w:w w:val="95"/>
        </w:rPr>
        <w:t>（六）</w:t>
      </w:r>
      <w:r>
        <w:rPr>
          <w:spacing w:val="2"/>
          <w:w w:val="95"/>
        </w:rPr>
        <w:t xml:space="preserve">指导、管理林业基本建设、多种经营和技术改造工 </w:t>
      </w:r>
      <w:r>
        <w:rPr>
          <w:spacing w:val="-1"/>
        </w:rPr>
        <w:t>作；组织申报重点林业建设项目，承办中央财政林业项目贴息贷款和林权抵押贴息贷款项目的审核、申报工作；配合相关部</w:t>
      </w:r>
      <w:r>
        <w:t>门开展政策性林业保险工作；监督管理国有林业资产。</w:t>
      </w:r>
    </w:p>
    <w:p>
      <w:pPr>
        <w:pStyle w:val="3"/>
        <w:spacing w:line="376" w:lineRule="auto"/>
        <w:ind w:right="1105" w:firstLine="640"/>
      </w:pPr>
      <w:r>
        <w:rPr>
          <w:spacing w:val="5"/>
          <w:w w:val="95"/>
        </w:rPr>
        <w:t>（七）</w:t>
      </w:r>
      <w:r>
        <w:rPr>
          <w:spacing w:val="2"/>
          <w:w w:val="95"/>
        </w:rPr>
        <w:t xml:space="preserve">指导全县山林权属争议调解处理工作，承办县内跨 </w:t>
      </w:r>
      <w:r>
        <w:t>乡山林权属争议调解处理，协调跨县山林权属争议案件处理。</w:t>
      </w:r>
    </w:p>
    <w:p>
      <w:pPr>
        <w:pStyle w:val="3"/>
        <w:spacing w:before="2" w:line="376" w:lineRule="auto"/>
        <w:ind w:right="873" w:firstLine="640"/>
      </w:pPr>
      <w:r>
        <w:t>（八）负责林业科技和人才的管理、培训工作；管理、督促林业科技项目的实施；开展林业科学技术的对外交流与合作， 承接国内外各类造林绿化款项的损赠和项目造林。</w:t>
      </w:r>
    </w:p>
    <w:p>
      <w:pPr>
        <w:pStyle w:val="3"/>
        <w:spacing w:line="376" w:lineRule="auto"/>
        <w:ind w:right="944" w:firstLine="640"/>
      </w:pPr>
      <w:r>
        <w:rPr>
          <w:spacing w:val="5"/>
        </w:rPr>
        <w:t>（九）</w:t>
      </w:r>
      <w:r>
        <w:rPr>
          <w:spacing w:val="2"/>
        </w:rPr>
        <w:t>承办县绿化委员会的具体工作；贯彻执行《江西省</w:t>
      </w:r>
      <w:r>
        <w:rPr>
          <w:spacing w:val="-22"/>
        </w:rPr>
        <w:t>公民义务植树条例》，组织实施全民义务植树活动；指导、协调、</w:t>
      </w:r>
      <w:r>
        <w:t>督促部门造林绿化；组织开展全县范围内名木古树的普查，并实施监督管理保护工作。</w:t>
      </w:r>
    </w:p>
    <w:p>
      <w:pPr>
        <w:pStyle w:val="3"/>
        <w:spacing w:before="1"/>
        <w:ind w:left="1747"/>
      </w:pPr>
      <w:r>
        <w:t>（十）预防及宣传森林防火工作。</w:t>
      </w:r>
    </w:p>
    <w:p>
      <w:pPr>
        <w:pStyle w:val="3"/>
        <w:spacing w:before="233" w:line="376" w:lineRule="auto"/>
        <w:ind w:right="1105" w:firstLine="640"/>
      </w:pPr>
      <w:r>
        <w:rPr>
          <w:spacing w:val="5"/>
          <w:w w:val="95"/>
        </w:rPr>
        <w:t>（十一）</w:t>
      </w:r>
      <w:r>
        <w:rPr>
          <w:spacing w:val="1"/>
          <w:w w:val="95"/>
        </w:rPr>
        <w:t xml:space="preserve">领导县林政管理稽查大队的工作，管理稽查队伍 </w:t>
      </w:r>
      <w:r>
        <w:t>建设；指导开展林业综合行政执法和木材检查工作。</w:t>
      </w:r>
    </w:p>
    <w:p>
      <w:pPr>
        <w:pStyle w:val="3"/>
        <w:spacing w:before="1"/>
        <w:ind w:left="1747"/>
      </w:pPr>
      <w:r>
        <w:t>（十二）领导江西潋江国家湿地公园管理局、县均福山森</w:t>
      </w:r>
    </w:p>
    <w:p>
      <w:pPr>
        <w:spacing w:after="0"/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06" w:line="376" w:lineRule="auto"/>
        <w:ind w:right="1105"/>
        <w:jc w:val="both"/>
      </w:pPr>
      <w:r>
        <w:rPr>
          <w:spacing w:val="-8"/>
          <w:w w:val="95"/>
        </w:rPr>
        <w:t>林公园</w:t>
      </w:r>
      <w:r>
        <w:rPr>
          <w:w w:val="95"/>
        </w:rPr>
        <w:t>（县均福山生态林场</w:t>
      </w:r>
      <w:r>
        <w:rPr>
          <w:spacing w:val="-161"/>
          <w:w w:val="95"/>
        </w:rPr>
        <w:t>）</w:t>
      </w:r>
      <w:r>
        <w:rPr>
          <w:spacing w:val="-7"/>
          <w:w w:val="95"/>
        </w:rPr>
        <w:t>、园岭森林公园管理局</w:t>
      </w:r>
      <w:r>
        <w:rPr>
          <w:w w:val="95"/>
        </w:rPr>
        <w:t xml:space="preserve">（县园岭生 </w:t>
      </w:r>
      <w:r>
        <w:rPr>
          <w:spacing w:val="3"/>
        </w:rPr>
        <w:t>态林场</w:t>
      </w:r>
      <w:r>
        <w:rPr>
          <w:spacing w:val="5"/>
        </w:rPr>
        <w:t>）</w:t>
      </w:r>
      <w:r>
        <w:rPr>
          <w:spacing w:val="2"/>
        </w:rPr>
        <w:t>工作，管理森林公园</w:t>
      </w:r>
      <w:r>
        <w:rPr>
          <w:spacing w:val="5"/>
        </w:rPr>
        <w:t>（生态林场</w:t>
      </w:r>
      <w:r>
        <w:t>）</w:t>
      </w:r>
      <w:r>
        <w:rPr>
          <w:spacing w:val="1"/>
        </w:rPr>
        <w:t>队伍建设；指导森</w:t>
      </w:r>
      <w:r>
        <w:t>林公园（生态林场）的开发建设和旅游管理工作。</w:t>
      </w:r>
    </w:p>
    <w:p>
      <w:pPr>
        <w:pStyle w:val="3"/>
        <w:spacing w:before="1"/>
        <w:ind w:left="1747"/>
      </w:pPr>
      <w:r>
        <w:t>（十三）承办县政府交办的其他事项。</w:t>
      </w:r>
    </w:p>
    <w:p>
      <w:pPr>
        <w:pStyle w:val="2"/>
        <w:spacing w:before="235"/>
        <w:jc w:val="both"/>
      </w:pPr>
      <w:r>
        <w:t>兴国县林业局 2022 年的主要工作任务是：</w:t>
      </w:r>
    </w:p>
    <w:p>
      <w:pPr>
        <w:pStyle w:val="3"/>
        <w:spacing w:before="234" w:line="376" w:lineRule="auto"/>
        <w:ind w:right="1104" w:firstLine="640"/>
        <w:jc w:val="both"/>
      </w:pPr>
      <w:r>
        <w:rPr>
          <w:spacing w:val="5"/>
          <w:w w:val="95"/>
        </w:rPr>
        <w:t>（一）</w:t>
      </w:r>
      <w:r>
        <w:rPr>
          <w:spacing w:val="2"/>
          <w:w w:val="95"/>
        </w:rPr>
        <w:t xml:space="preserve">深入贯彻落实习近平生态文明思想，大力实施低质 </w:t>
      </w:r>
      <w:r>
        <w:rPr>
          <w:spacing w:val="-1"/>
        </w:rPr>
        <w:t>低效林改造，优化树种结构，提升林分质量，增加森林资源总量，增强对森林火灾和病虫害的抵抗能力，改善森林景观，提</w:t>
      </w:r>
      <w:r>
        <w:rPr>
          <w:spacing w:val="-17"/>
        </w:rPr>
        <w:t xml:space="preserve">高森林生态效益、社会效益和经济效益。改造低质低效林 </w:t>
      </w:r>
      <w:r>
        <w:t>10.69</w:t>
      </w:r>
    </w:p>
    <w:p>
      <w:pPr>
        <w:pStyle w:val="3"/>
        <w:jc w:val="both"/>
      </w:pPr>
      <w:r>
        <w:rPr>
          <w:spacing w:val="5"/>
          <w:w w:val="99"/>
        </w:rPr>
        <w:t>万亩（</w:t>
      </w:r>
      <w:r>
        <w:rPr>
          <w:spacing w:val="1"/>
          <w:w w:val="99"/>
        </w:rPr>
        <w:t>含重点区域森林“四化”建设</w:t>
      </w:r>
      <w:r>
        <w:rPr>
          <w:spacing w:val="-76"/>
        </w:rPr>
        <w:t xml:space="preserve"> 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4</w:t>
      </w:r>
      <w:r>
        <w:rPr>
          <w:w w:val="99"/>
        </w:rPr>
        <w:t>6</w:t>
      </w:r>
      <w:r>
        <w:rPr>
          <w:spacing w:val="-75"/>
        </w:rPr>
        <w:t xml:space="preserve"> </w:t>
      </w:r>
      <w:r>
        <w:rPr>
          <w:spacing w:val="3"/>
          <w:w w:val="99"/>
        </w:rPr>
        <w:t>万亩</w:t>
      </w:r>
      <w:r>
        <w:rPr>
          <w:spacing w:val="-154"/>
          <w:w w:val="99"/>
        </w:rPr>
        <w:t>）</w:t>
      </w:r>
      <w:r>
        <w:rPr>
          <w:spacing w:val="3"/>
          <w:w w:val="99"/>
        </w:rPr>
        <w:t>，其中：人工</w:t>
      </w:r>
    </w:p>
    <w:p>
      <w:pPr>
        <w:pStyle w:val="3"/>
        <w:spacing w:before="236"/>
        <w:jc w:val="both"/>
      </w:pPr>
      <w:r>
        <w:rPr>
          <w:spacing w:val="-28"/>
        </w:rPr>
        <w:t xml:space="preserve">造林 </w:t>
      </w:r>
      <w:r>
        <w:t>2</w:t>
      </w:r>
      <w:r>
        <w:rPr>
          <w:spacing w:val="-23"/>
        </w:rPr>
        <w:t xml:space="preserve"> 万亩、补植改造 </w:t>
      </w:r>
      <w:r>
        <w:t>5.1</w:t>
      </w:r>
      <w:r>
        <w:rPr>
          <w:spacing w:val="-23"/>
        </w:rPr>
        <w:t xml:space="preserve"> 万亩、抚育改造 </w:t>
      </w:r>
      <w:r>
        <w:t>1.54</w:t>
      </w:r>
      <w:r>
        <w:rPr>
          <w:spacing w:val="-17"/>
        </w:rPr>
        <w:t xml:space="preserve"> 万亩、封育改</w:t>
      </w:r>
    </w:p>
    <w:p>
      <w:pPr>
        <w:pStyle w:val="3"/>
        <w:spacing w:before="233"/>
        <w:jc w:val="both"/>
      </w:pPr>
      <w:r>
        <w:t>造 2.05 万亩。</w:t>
      </w:r>
    </w:p>
    <w:p>
      <w:pPr>
        <w:pStyle w:val="3"/>
        <w:spacing w:before="233" w:line="376" w:lineRule="auto"/>
        <w:ind w:right="1037" w:firstLine="640"/>
        <w:jc w:val="both"/>
      </w:pPr>
      <w:r>
        <w:rPr>
          <w:spacing w:val="5"/>
        </w:rPr>
        <w:t>（二）</w:t>
      </w:r>
      <w:r>
        <w:rPr>
          <w:spacing w:val="2"/>
        </w:rPr>
        <w:t>深入贯彻落实习近平总书记关于大力发展油茶产业</w:t>
      </w:r>
      <w:r>
        <w:t>的重要指示和全国油茶产业发展工作会议精神，推动我县油茶产业提质增效，助力油茶产业高质量发展，将油茶产业打造成巩固脱贫攻坚成效和实施乡村振兴的支柱产业。新造高产油茶</w:t>
      </w:r>
      <w:r>
        <w:rPr>
          <w:spacing w:val="-41"/>
        </w:rPr>
        <w:t xml:space="preserve">林 </w:t>
      </w:r>
      <w:r>
        <w:t>1</w:t>
      </w:r>
      <w:r>
        <w:rPr>
          <w:spacing w:val="-16"/>
        </w:rPr>
        <w:t xml:space="preserve"> 万亩,改造低产油茶林 </w:t>
      </w:r>
      <w:r>
        <w:t>0.29</w:t>
      </w:r>
      <w:r>
        <w:rPr>
          <w:spacing w:val="-16"/>
        </w:rPr>
        <w:t xml:space="preserve"> 万亩,提升低产油茶林 </w:t>
      </w:r>
      <w:r>
        <w:t>1</w:t>
      </w:r>
      <w:r>
        <w:rPr>
          <w:spacing w:val="-21"/>
        </w:rPr>
        <w:t xml:space="preserve"> 万亩。</w:t>
      </w:r>
    </w:p>
    <w:p>
      <w:pPr>
        <w:pStyle w:val="3"/>
        <w:spacing w:before="2" w:line="376" w:lineRule="auto"/>
        <w:ind w:right="1105" w:firstLine="640"/>
        <w:jc w:val="both"/>
      </w:pPr>
      <w:r>
        <w:rPr>
          <w:spacing w:val="5"/>
          <w:w w:val="95"/>
        </w:rPr>
        <w:t>（三）</w:t>
      </w:r>
      <w:r>
        <w:rPr>
          <w:spacing w:val="2"/>
          <w:w w:val="95"/>
        </w:rPr>
        <w:t xml:space="preserve">指导全县林业有害生物的防治、检疫工作，推进松 </w:t>
      </w:r>
      <w:r>
        <w:rPr>
          <w:spacing w:val="-1"/>
        </w:rPr>
        <w:t>材线虫病防控攻坚战、歼灭战，督导各乡镇大力推进松材线虫</w:t>
      </w:r>
      <w:r>
        <w:t>病防控，保护森林资源，维护生态安全。</w:t>
      </w:r>
    </w:p>
    <w:p>
      <w:pPr>
        <w:pStyle w:val="3"/>
        <w:spacing w:before="1"/>
        <w:ind w:left="1747"/>
      </w:pPr>
      <w:r>
        <w:t>（四）加强森林资源保护，加大林业行政执法力度，维护</w:t>
      </w:r>
    </w:p>
    <w:p>
      <w:pPr>
        <w:spacing w:after="0"/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06" w:line="376" w:lineRule="auto"/>
        <w:ind w:right="1105"/>
      </w:pPr>
      <w:r>
        <w:t>林政秩序和谐稳定。开展森林防火宣传，提高群众森林防火意识，遏制森林火灾事件的发生。</w:t>
      </w:r>
    </w:p>
    <w:p>
      <w:pPr>
        <w:pStyle w:val="3"/>
        <w:spacing w:before="1" w:line="376" w:lineRule="auto"/>
        <w:ind w:right="1105" w:firstLine="640"/>
      </w:pPr>
      <w:r>
        <w:rPr>
          <w:spacing w:val="5"/>
          <w:w w:val="95"/>
        </w:rPr>
        <w:t>（五）</w:t>
      </w:r>
      <w:r>
        <w:rPr>
          <w:spacing w:val="2"/>
          <w:w w:val="95"/>
        </w:rPr>
        <w:t xml:space="preserve">做好县委、县政府和上级林业主管部门布置的其他 </w:t>
      </w:r>
      <w:r>
        <w:t>工作。</w:t>
      </w:r>
    </w:p>
    <w:p>
      <w:pPr>
        <w:pStyle w:val="2"/>
        <w:spacing w:before="11"/>
        <w:ind w:left="1756"/>
        <w:rPr>
          <w:rFonts w:hint="eastAsia" w:ascii="楷体" w:eastAsia="楷体"/>
        </w:rPr>
      </w:pPr>
      <w:r>
        <w:rPr>
          <w:rFonts w:hint="eastAsia" w:ascii="楷体" w:eastAsia="楷体"/>
        </w:rPr>
        <w:t>二、部门基本情况</w:t>
      </w:r>
    </w:p>
    <w:p>
      <w:pPr>
        <w:pStyle w:val="3"/>
        <w:spacing w:before="140" w:line="376" w:lineRule="auto"/>
        <w:ind w:right="944" w:firstLine="640"/>
      </w:pPr>
      <w:r>
        <w:rPr>
          <w:spacing w:val="2"/>
        </w:rPr>
        <w:t>兴国县林业局本级纳入预算的内设机构共三个：林业局机</w:t>
      </w:r>
      <w:r>
        <w:rPr>
          <w:spacing w:val="-20"/>
        </w:rPr>
        <w:t xml:space="preserve">关、技术推广中心、林政稽查大队;下设财务独立核算单位 </w:t>
      </w:r>
      <w:r>
        <w:t>3</w:t>
      </w:r>
      <w:r>
        <w:rPr>
          <w:spacing w:val="-29"/>
        </w:rPr>
        <w:t xml:space="preserve"> 个： </w:t>
      </w:r>
      <w:r>
        <w:t>兴国县均福山森林公园管理局、兴国县园岭森林公园管理局、江西潋江湿地公园管理局。</w:t>
      </w:r>
    </w:p>
    <w:p>
      <w:pPr>
        <w:pStyle w:val="3"/>
        <w:ind w:left="1747"/>
      </w:pPr>
      <w:r>
        <w:rPr>
          <w:spacing w:val="-8"/>
        </w:rPr>
        <w:t xml:space="preserve">林业局部门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spacing w:val="-19"/>
        </w:rPr>
        <w:t xml:space="preserve"> 年编制人数 </w:t>
      </w:r>
      <w:r>
        <w:t>173</w:t>
      </w:r>
      <w:r>
        <w:rPr>
          <w:spacing w:val="-10"/>
        </w:rPr>
        <w:t xml:space="preserve"> 人，其中：行政编制 </w:t>
      </w:r>
      <w:r>
        <w:t>12</w:t>
      </w:r>
    </w:p>
    <w:p>
      <w:pPr>
        <w:pStyle w:val="3"/>
        <w:spacing w:before="236"/>
      </w:pPr>
      <w:r>
        <w:rPr>
          <w:spacing w:val="-14"/>
        </w:rPr>
        <w:t xml:space="preserve">人，在编在职人数 </w:t>
      </w:r>
      <w:r>
        <w:t>12</w:t>
      </w:r>
      <w:r>
        <w:rPr>
          <w:spacing w:val="-21"/>
        </w:rPr>
        <w:t xml:space="preserve"> 人；事业编制人数 </w:t>
      </w:r>
      <w:r>
        <w:t>161</w:t>
      </w:r>
      <w:r>
        <w:rPr>
          <w:spacing w:val="-14"/>
        </w:rPr>
        <w:t xml:space="preserve"> 人，自收自支事业</w:t>
      </w:r>
    </w:p>
    <w:p>
      <w:pPr>
        <w:pStyle w:val="3"/>
        <w:spacing w:before="233"/>
      </w:pPr>
      <w:r>
        <w:t>编 37 人。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8"/>
        <w:ind w:left="0"/>
        <w:rPr>
          <w:sz w:val="42"/>
        </w:rPr>
      </w:pPr>
    </w:p>
    <w:p>
      <w:pPr>
        <w:pStyle w:val="3"/>
        <w:ind w:left="1632"/>
        <w:rPr>
          <w:rFonts w:hint="eastAsia" w:ascii="黑体" w:eastAsia="黑体"/>
        </w:rPr>
      </w:pPr>
      <w:r>
        <w:rPr>
          <w:rFonts w:hint="eastAsia" w:ascii="黑体" w:eastAsia="黑体"/>
        </w:rPr>
        <w:t>第二部分 兴国县林业局部门 2022 年部门预算情况说明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3"/>
        <w:ind w:left="0"/>
        <w:rPr>
          <w:rFonts w:ascii="黑体"/>
          <w:sz w:val="23"/>
        </w:rPr>
      </w:pPr>
    </w:p>
    <w:p>
      <w:pPr>
        <w:pStyle w:val="2"/>
        <w:spacing w:before="1"/>
        <w:ind w:left="1756"/>
        <w:rPr>
          <w:rFonts w:hint="eastAsia" w:ascii="楷体" w:eastAsia="楷体"/>
        </w:rPr>
      </w:pPr>
      <w:r>
        <w:rPr>
          <w:rFonts w:hint="eastAsia" w:ascii="楷体" w:eastAsia="楷体"/>
        </w:rPr>
        <w:t>一、2022 年部门预算收支情况说明</w:t>
      </w:r>
    </w:p>
    <w:p>
      <w:pPr>
        <w:spacing w:before="151"/>
        <w:ind w:left="1747" w:right="0" w:firstLine="0"/>
        <w:jc w:val="left"/>
        <w:rPr>
          <w:rFonts w:hint="eastAsia" w:ascii="仿宋" w:eastAsia="仿宋"/>
          <w:b/>
          <w:sz w:val="32"/>
        </w:rPr>
      </w:pPr>
      <w:r>
        <w:rPr>
          <w:rFonts w:hint="eastAsia" w:ascii="仿宋" w:eastAsia="仿宋"/>
          <w:b/>
          <w:sz w:val="32"/>
        </w:rPr>
        <w:t>（一）收入预算情况</w:t>
      </w:r>
    </w:p>
    <w:p>
      <w:pPr>
        <w:pStyle w:val="3"/>
        <w:spacing w:before="137" w:line="376" w:lineRule="auto"/>
        <w:ind w:right="1104" w:firstLine="640"/>
        <w:jc w:val="both"/>
      </w:pPr>
      <w:r>
        <w:t>2022</w:t>
      </w:r>
      <w:r>
        <w:rPr>
          <w:spacing w:val="-15"/>
        </w:rPr>
        <w:t xml:space="preserve"> 年县林业局部门收入预算总额为 </w:t>
      </w:r>
      <w:r>
        <w:t>21715.09</w:t>
      </w:r>
      <w:r>
        <w:rPr>
          <w:spacing w:val="-40"/>
        </w:rPr>
        <w:t xml:space="preserve"> 万元，较上</w:t>
      </w:r>
      <w:r>
        <w:rPr>
          <w:spacing w:val="-51"/>
        </w:rPr>
        <w:t xml:space="preserve">年增长 </w:t>
      </w:r>
      <w:r>
        <w:rPr>
          <w:spacing w:val="-26"/>
        </w:rPr>
        <w:t>1%（</w:t>
      </w:r>
      <w:r>
        <w:rPr>
          <w:spacing w:val="-9"/>
        </w:rPr>
        <w:t xml:space="preserve">上年收入预算总额为 </w:t>
      </w:r>
      <w:r>
        <w:t>21917.16</w:t>
      </w:r>
      <w:r>
        <w:rPr>
          <w:spacing w:val="-29"/>
        </w:rPr>
        <w:t xml:space="preserve"> 万元</w:t>
      </w:r>
      <w:r>
        <w:rPr>
          <w:spacing w:val="-117"/>
        </w:rPr>
        <w:t>）</w:t>
      </w:r>
      <w:r>
        <w:rPr>
          <w:spacing w:val="-18"/>
        </w:rPr>
        <w:t>，主要原因是: 包括上年结转</w:t>
      </w:r>
      <w:r>
        <w:t>（结余</w:t>
      </w:r>
      <w:r>
        <w:rPr>
          <w:spacing w:val="-159"/>
        </w:rPr>
        <w:t>）</w:t>
      </w:r>
      <w:r>
        <w:rPr>
          <w:spacing w:val="-14"/>
        </w:rPr>
        <w:t xml:space="preserve">。其中：财政拨款收入 </w:t>
      </w:r>
      <w:r>
        <w:t>5713.43</w:t>
      </w:r>
      <w:r>
        <w:rPr>
          <w:spacing w:val="-21"/>
        </w:rPr>
        <w:t xml:space="preserve"> 万元，占</w:t>
      </w:r>
      <w:r>
        <w:rPr>
          <w:spacing w:val="-29"/>
        </w:rPr>
        <w:t xml:space="preserve">收入预算总额的 </w:t>
      </w:r>
      <w:r>
        <w:rPr>
          <w:spacing w:val="-19"/>
        </w:rPr>
        <w:t>26</w:t>
      </w:r>
      <w:r>
        <w:rPr>
          <w:spacing w:val="-12"/>
        </w:rPr>
        <w:t xml:space="preserve">%，包括一般公共预算收入 </w:t>
      </w:r>
      <w:r>
        <w:t>5713.43</w:t>
      </w:r>
      <w:r>
        <w:rPr>
          <w:spacing w:val="-32"/>
        </w:rPr>
        <w:t xml:space="preserve"> 万元，占</w:t>
      </w:r>
    </w:p>
    <w:p>
      <w:pPr>
        <w:spacing w:after="0" w:line="376" w:lineRule="auto"/>
        <w:jc w:val="both"/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06" w:line="376" w:lineRule="auto"/>
        <w:ind w:right="1105"/>
      </w:pPr>
      <w:r>
        <w:rPr>
          <w:spacing w:val="-11"/>
        </w:rPr>
        <w:t xml:space="preserve">收入预算总额的 </w:t>
      </w:r>
      <w:r>
        <w:rPr>
          <w:spacing w:val="-19"/>
        </w:rPr>
        <w:t>26</w:t>
      </w:r>
      <w:r>
        <w:rPr>
          <w:spacing w:val="-18"/>
        </w:rPr>
        <w:t xml:space="preserve">%；其他收入 </w:t>
      </w:r>
      <w:r>
        <w:t>2608.37</w:t>
      </w:r>
      <w:r>
        <w:rPr>
          <w:spacing w:val="-17"/>
        </w:rPr>
        <w:t xml:space="preserve"> 万元，占收入预算总额</w:t>
      </w:r>
      <w:r>
        <w:rPr>
          <w:spacing w:val="-17"/>
          <w:w w:val="99"/>
        </w:rPr>
        <w:t>的</w:t>
      </w:r>
      <w:r>
        <w:rPr>
          <w:spacing w:val="-79"/>
        </w:rPr>
        <w:t xml:space="preserve"> 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2</w:t>
      </w:r>
      <w:r>
        <w:rPr>
          <w:w w:val="99"/>
        </w:rPr>
        <w:t>%；上年结转</w:t>
      </w:r>
      <w:r>
        <w:rPr>
          <w:spacing w:val="-79"/>
        </w:rPr>
        <w:t xml:space="preserve"> </w:t>
      </w:r>
      <w:r>
        <w:rPr>
          <w:spacing w:val="1"/>
          <w:w w:val="99"/>
        </w:rPr>
        <w:t>13</w:t>
      </w:r>
      <w:r>
        <w:rPr>
          <w:spacing w:val="-2"/>
          <w:w w:val="99"/>
        </w:rPr>
        <w:t>3</w:t>
      </w:r>
      <w:r>
        <w:rPr>
          <w:spacing w:val="1"/>
          <w:w w:val="99"/>
        </w:rPr>
        <w:t>93</w:t>
      </w:r>
      <w:r>
        <w:rPr>
          <w:spacing w:val="-2"/>
          <w:w w:val="99"/>
        </w:rPr>
        <w:t>.</w:t>
      </w:r>
      <w:r>
        <w:rPr>
          <w:w w:val="99"/>
        </w:rPr>
        <w:t>3</w:t>
      </w:r>
      <w:r>
        <w:rPr>
          <w:spacing w:val="-80"/>
        </w:rPr>
        <w:t xml:space="preserve"> </w:t>
      </w:r>
      <w:r>
        <w:rPr>
          <w:w w:val="99"/>
        </w:rPr>
        <w:t>万元，占收入预算总额的</w:t>
      </w:r>
      <w:r>
        <w:rPr>
          <w:spacing w:val="-79"/>
        </w:rPr>
        <w:t xml:space="preserve"> </w:t>
      </w:r>
      <w:r>
        <w:rPr>
          <w:spacing w:val="1"/>
          <w:w w:val="99"/>
        </w:rPr>
        <w:t>6</w:t>
      </w:r>
      <w:r>
        <w:rPr>
          <w:spacing w:val="-2"/>
          <w:w w:val="99"/>
        </w:rPr>
        <w:t>2</w:t>
      </w:r>
      <w:r>
        <w:rPr>
          <w:spacing w:val="-53"/>
          <w:w w:val="99"/>
        </w:rPr>
        <w:t>%。</w:t>
      </w:r>
    </w:p>
    <w:p>
      <w:pPr>
        <w:pStyle w:val="2"/>
      </w:pPr>
      <w:r>
        <w:t>（二）支出预算情况</w:t>
      </w:r>
    </w:p>
    <w:p>
      <w:pPr>
        <w:pStyle w:val="3"/>
        <w:spacing w:before="137" w:line="376" w:lineRule="auto"/>
        <w:ind w:right="1105" w:firstLine="640"/>
        <w:jc w:val="both"/>
      </w:pPr>
      <w:r>
        <w:t>2022</w:t>
      </w:r>
      <w:r>
        <w:rPr>
          <w:spacing w:val="-15"/>
        </w:rPr>
        <w:t xml:space="preserve"> 年县林业局部门支出预算总额为 </w:t>
      </w:r>
      <w:r>
        <w:t>21715.09</w:t>
      </w:r>
      <w:r>
        <w:rPr>
          <w:spacing w:val="-40"/>
        </w:rPr>
        <w:t xml:space="preserve"> 万元，较上</w:t>
      </w:r>
      <w:r>
        <w:rPr>
          <w:spacing w:val="1"/>
          <w:w w:val="99"/>
        </w:rPr>
        <w:t>年增长</w:t>
      </w:r>
      <w:r>
        <w:rPr>
          <w:spacing w:val="-81"/>
        </w:rPr>
        <w:t xml:space="preserve"> </w:t>
      </w:r>
      <w:r>
        <w:rPr>
          <w:spacing w:val="1"/>
          <w:w w:val="99"/>
        </w:rPr>
        <w:t>1%</w:t>
      </w:r>
      <w:r>
        <w:rPr>
          <w:spacing w:val="2"/>
          <w:w w:val="99"/>
        </w:rPr>
        <w:t>（</w:t>
      </w:r>
      <w:r>
        <w:rPr>
          <w:w w:val="99"/>
        </w:rPr>
        <w:t>上年支出预算总额为</w:t>
      </w:r>
      <w:r>
        <w:rPr>
          <w:spacing w:val="-79"/>
        </w:rPr>
        <w:t xml:space="preserve"> </w:t>
      </w:r>
      <w:r>
        <w:rPr>
          <w:spacing w:val="1"/>
          <w:w w:val="99"/>
        </w:rPr>
        <w:t>21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17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1</w:t>
      </w:r>
      <w:r>
        <w:rPr>
          <w:w w:val="99"/>
        </w:rPr>
        <w:t>6</w:t>
      </w:r>
      <w:r>
        <w:rPr>
          <w:spacing w:val="-80"/>
        </w:rPr>
        <w:t xml:space="preserve"> </w:t>
      </w:r>
      <w:r>
        <w:rPr>
          <w:spacing w:val="1"/>
          <w:w w:val="99"/>
        </w:rPr>
        <w:t>万元</w:t>
      </w:r>
      <w:r>
        <w:rPr>
          <w:spacing w:val="-159"/>
          <w:w w:val="99"/>
        </w:rPr>
        <w:t>）</w:t>
      </w:r>
      <w:r>
        <w:rPr>
          <w:w w:val="99"/>
        </w:rPr>
        <w:t>，主要原因：包括上年结转</w:t>
      </w:r>
      <w:r>
        <w:rPr>
          <w:spacing w:val="2"/>
          <w:w w:val="99"/>
        </w:rPr>
        <w:t>（</w:t>
      </w:r>
      <w:r>
        <w:rPr>
          <w:w w:val="99"/>
        </w:rPr>
        <w:t>结余</w:t>
      </w:r>
      <w:r>
        <w:rPr>
          <w:spacing w:val="-159"/>
          <w:w w:val="99"/>
        </w:rPr>
        <w:t>）</w:t>
      </w:r>
      <w:r>
        <w:rPr>
          <w:w w:val="99"/>
        </w:rPr>
        <w:t>，其中：</w:t>
      </w:r>
    </w:p>
    <w:p>
      <w:pPr>
        <w:spacing w:before="1"/>
        <w:ind w:left="1747" w:right="0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b/>
          <w:spacing w:val="-4"/>
          <w:sz w:val="32"/>
        </w:rPr>
        <w:t>按支出资金性质划分：</w:t>
      </w:r>
      <w:r>
        <w:rPr>
          <w:rFonts w:hint="eastAsia" w:ascii="仿宋" w:eastAsia="仿宋"/>
          <w:spacing w:val="-13"/>
          <w:sz w:val="32"/>
        </w:rPr>
        <w:t xml:space="preserve">财政拨款支出 </w:t>
      </w:r>
      <w:r>
        <w:rPr>
          <w:rFonts w:hint="eastAsia" w:ascii="仿宋" w:eastAsia="仿宋"/>
          <w:sz w:val="32"/>
        </w:rPr>
        <w:t>19106.73</w:t>
      </w:r>
      <w:r>
        <w:rPr>
          <w:rFonts w:hint="eastAsia" w:ascii="仿宋" w:eastAsia="仿宋"/>
          <w:spacing w:val="-23"/>
          <w:sz w:val="32"/>
        </w:rPr>
        <w:t xml:space="preserve"> 万元，其中</w:t>
      </w:r>
    </w:p>
    <w:p>
      <w:pPr>
        <w:pStyle w:val="3"/>
        <w:spacing w:before="236"/>
      </w:pPr>
      <w:r>
        <w:t>2022</w:t>
      </w:r>
      <w:r>
        <w:rPr>
          <w:spacing w:val="-21"/>
        </w:rPr>
        <w:t xml:space="preserve"> 年一般公共预算支出 </w:t>
      </w:r>
      <w:r>
        <w:t>5713.43</w:t>
      </w:r>
      <w:r>
        <w:rPr>
          <w:spacing w:val="-36"/>
        </w:rPr>
        <w:t xml:space="preserve"> 万元，上年结转结余 </w:t>
      </w:r>
      <w:r>
        <w:t>13393.3</w:t>
      </w:r>
    </w:p>
    <w:p>
      <w:pPr>
        <w:pStyle w:val="3"/>
        <w:spacing w:before="233"/>
      </w:pPr>
      <w:r>
        <w:t>万元；其他收入 2608.37 万元；</w:t>
      </w:r>
    </w:p>
    <w:p>
      <w:pPr>
        <w:pStyle w:val="3"/>
        <w:spacing w:before="233" w:line="376" w:lineRule="auto"/>
        <w:ind w:right="944" w:firstLine="640"/>
      </w:pPr>
      <w:r>
        <w:rPr>
          <w:b/>
        </w:rPr>
        <w:t>按支出功能科目划分：</w:t>
      </w:r>
      <w:r>
        <w:rPr>
          <w:spacing w:val="-9"/>
        </w:rPr>
        <w:t xml:space="preserve">社会保障和就业支出 </w:t>
      </w:r>
      <w:r>
        <w:t>252.45</w:t>
      </w:r>
      <w:r>
        <w:rPr>
          <w:spacing w:val="-22"/>
        </w:rPr>
        <w:t xml:space="preserve"> 万元、</w:t>
      </w:r>
      <w:r>
        <w:rPr>
          <w:spacing w:val="-29"/>
        </w:rPr>
        <w:t xml:space="preserve">占支出预算总额的 </w:t>
      </w:r>
      <w:r>
        <w:rPr>
          <w:spacing w:val="-25"/>
        </w:rPr>
        <w:t>1%</w:t>
      </w:r>
      <w:r>
        <w:rPr>
          <w:spacing w:val="-15"/>
        </w:rPr>
        <w:t xml:space="preserve">；卫生健康支出 </w:t>
      </w:r>
      <w:r>
        <w:t>176.33</w:t>
      </w:r>
      <w:r>
        <w:rPr>
          <w:spacing w:val="-19"/>
        </w:rPr>
        <w:t xml:space="preserve"> 万元，占支出预算</w:t>
      </w:r>
      <w:r>
        <w:rPr>
          <w:spacing w:val="-6"/>
          <w:w w:val="99"/>
        </w:rPr>
        <w:t>总额的</w:t>
      </w:r>
      <w:r>
        <w:rPr>
          <w:spacing w:val="-98"/>
        </w:rPr>
        <w:t xml:space="preserve"> </w:t>
      </w:r>
      <w:r>
        <w:rPr>
          <w:spacing w:val="1"/>
          <w:w w:val="99"/>
        </w:rPr>
        <w:t>1%</w:t>
      </w:r>
      <w:r>
        <w:rPr>
          <w:spacing w:val="-24"/>
          <w:w w:val="99"/>
        </w:rPr>
        <w:t>；节能环保支出</w:t>
      </w:r>
      <w:r>
        <w:rPr>
          <w:spacing w:val="-95"/>
        </w:rPr>
        <w:t xml:space="preserve"> </w:t>
      </w:r>
      <w:r>
        <w:rPr>
          <w:spacing w:val="1"/>
          <w:w w:val="99"/>
        </w:rPr>
        <w:t>27</w:t>
      </w:r>
      <w:r>
        <w:rPr>
          <w:spacing w:val="-2"/>
          <w:w w:val="99"/>
        </w:rPr>
        <w:t>4</w:t>
      </w:r>
      <w:r>
        <w:rPr>
          <w:spacing w:val="1"/>
          <w:w w:val="99"/>
        </w:rPr>
        <w:t>5.</w:t>
      </w:r>
      <w:r>
        <w:rPr>
          <w:spacing w:val="-2"/>
          <w:w w:val="99"/>
        </w:rPr>
        <w:t>9</w:t>
      </w:r>
      <w:r>
        <w:rPr>
          <w:w w:val="99"/>
        </w:rPr>
        <w:t>7</w:t>
      </w:r>
      <w:r>
        <w:rPr>
          <w:spacing w:val="-97"/>
        </w:rPr>
        <w:t xml:space="preserve"> </w:t>
      </w:r>
      <w:r>
        <w:rPr>
          <w:spacing w:val="-17"/>
          <w:w w:val="99"/>
        </w:rPr>
        <w:t>万元，占支出预算总额的</w:t>
      </w:r>
      <w:r>
        <w:rPr>
          <w:spacing w:val="-95"/>
        </w:rPr>
        <w:t xml:space="preserve"> </w:t>
      </w:r>
      <w:r>
        <w:rPr>
          <w:spacing w:val="1"/>
          <w:w w:val="99"/>
        </w:rPr>
        <w:t>12</w:t>
      </w:r>
      <w:r>
        <w:rPr>
          <w:spacing w:val="-1"/>
          <w:w w:val="99"/>
        </w:rPr>
        <w:t>%；</w:t>
      </w:r>
      <w:r>
        <w:rPr>
          <w:spacing w:val="-15"/>
        </w:rPr>
        <w:t xml:space="preserve">农林水支出 </w:t>
      </w:r>
      <w:r>
        <w:t>16046.46</w:t>
      </w:r>
      <w:r>
        <w:rPr>
          <w:spacing w:val="-16"/>
        </w:rPr>
        <w:t xml:space="preserve"> 万元、占支出预算总额的 </w:t>
      </w:r>
      <w:r>
        <w:t>74%；住房保障</w:t>
      </w:r>
      <w:r>
        <w:rPr>
          <w:spacing w:val="-20"/>
        </w:rPr>
        <w:t xml:space="preserve">支出 </w:t>
      </w:r>
      <w:r>
        <w:t>167.36</w:t>
      </w:r>
      <w:r>
        <w:rPr>
          <w:spacing w:val="-3"/>
        </w:rPr>
        <w:t xml:space="preserve"> 万元，占支出预算总额的 </w:t>
      </w:r>
      <w:r>
        <w:rPr>
          <w:spacing w:val="8"/>
        </w:rPr>
        <w:t>1</w:t>
      </w:r>
      <w:r>
        <w:rPr>
          <w:spacing w:val="-4"/>
        </w:rPr>
        <w:t xml:space="preserve">%；其他支出 </w:t>
      </w:r>
      <w:r>
        <w:t xml:space="preserve">2326.53 </w:t>
      </w:r>
      <w:r>
        <w:rPr>
          <w:spacing w:val="-7"/>
        </w:rPr>
        <w:t xml:space="preserve">万元、占支出预算总额的 </w:t>
      </w:r>
      <w:r>
        <w:t>11%。</w:t>
      </w:r>
    </w:p>
    <w:p>
      <w:pPr>
        <w:pStyle w:val="3"/>
        <w:spacing w:before="2" w:line="376" w:lineRule="auto"/>
        <w:ind w:right="1103" w:firstLine="640"/>
        <w:jc w:val="both"/>
      </w:pPr>
      <w:r>
        <w:rPr>
          <w:b/>
          <w:spacing w:val="5"/>
        </w:rPr>
        <w:t>按支出项目经济类别划分：</w:t>
      </w:r>
      <w:r>
        <w:rPr>
          <w:spacing w:val="-17"/>
        </w:rPr>
        <w:t xml:space="preserve">基本支出 </w:t>
      </w:r>
      <w:r>
        <w:t>2538.51</w:t>
      </w:r>
      <w:r>
        <w:rPr>
          <w:spacing w:val="-16"/>
        </w:rPr>
        <w:t xml:space="preserve"> 万元，占支</w:t>
      </w:r>
      <w:r>
        <w:rPr>
          <w:spacing w:val="-12"/>
        </w:rPr>
        <w:t xml:space="preserve">出预算总额的 </w:t>
      </w:r>
      <w:r>
        <w:t>11</w:t>
      </w:r>
      <w:r>
        <w:rPr>
          <w:spacing w:val="-11"/>
        </w:rPr>
        <w:t xml:space="preserve">%，较上年增长 </w:t>
      </w:r>
      <w:r>
        <w:t>18%（</w:t>
      </w:r>
      <w:r>
        <w:rPr>
          <w:spacing w:val="-11"/>
        </w:rPr>
        <w:t xml:space="preserve">上年基本支出为 </w:t>
      </w:r>
      <w:r>
        <w:t>2146.72 万元</w:t>
      </w:r>
      <w:r>
        <w:rPr>
          <w:spacing w:val="-157"/>
        </w:rPr>
        <w:t>）</w:t>
      </w:r>
      <w:r>
        <w:rPr>
          <w:spacing w:val="-26"/>
        </w:rPr>
        <w:t xml:space="preserve">，包括工资福利支出 </w:t>
      </w:r>
      <w:r>
        <w:t>1972.04</w:t>
      </w:r>
      <w:r>
        <w:rPr>
          <w:spacing w:val="-30"/>
        </w:rPr>
        <w:t xml:space="preserve"> 万元；商品和服务支出 </w:t>
      </w:r>
      <w:r>
        <w:t>128.2</w:t>
      </w:r>
    </w:p>
    <w:p>
      <w:pPr>
        <w:pStyle w:val="3"/>
        <w:spacing w:before="1" w:line="376" w:lineRule="auto"/>
        <w:ind w:right="1104"/>
        <w:jc w:val="both"/>
      </w:pPr>
      <w:r>
        <w:rPr>
          <w:spacing w:val="-19"/>
        </w:rPr>
        <w:t xml:space="preserve">万元；对个人和家庭的补助支出 </w:t>
      </w:r>
      <w:r>
        <w:t>32.39</w:t>
      </w:r>
      <w:r>
        <w:rPr>
          <w:spacing w:val="-38"/>
        </w:rPr>
        <w:t xml:space="preserve"> 万元。项目支出 </w:t>
      </w:r>
      <w:r>
        <w:t xml:space="preserve">19176.58 </w:t>
      </w:r>
      <w:r>
        <w:rPr>
          <w:spacing w:val="-6"/>
        </w:rPr>
        <w:t xml:space="preserve">万元，占支出预算总额的 </w:t>
      </w:r>
      <w:r>
        <w:t>89</w:t>
      </w:r>
      <w:r>
        <w:rPr>
          <w:spacing w:val="-10"/>
        </w:rPr>
        <w:t xml:space="preserve">%，较上年减少 </w:t>
      </w:r>
      <w:r>
        <w:rPr>
          <w:spacing w:val="3"/>
        </w:rPr>
        <w:t>3%（</w:t>
      </w:r>
      <w:r>
        <w:rPr>
          <w:spacing w:val="2"/>
        </w:rPr>
        <w:t>上年项目支出</w:t>
      </w:r>
      <w:r>
        <w:rPr>
          <w:spacing w:val="1"/>
          <w:w w:val="99"/>
        </w:rPr>
        <w:t>19</w:t>
      </w:r>
      <w:r>
        <w:rPr>
          <w:spacing w:val="-2"/>
          <w:w w:val="99"/>
        </w:rPr>
        <w:t>7</w:t>
      </w:r>
      <w:r>
        <w:rPr>
          <w:spacing w:val="1"/>
          <w:w w:val="99"/>
        </w:rPr>
        <w:t>70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4</w:t>
      </w:r>
      <w:r>
        <w:rPr>
          <w:w w:val="99"/>
        </w:rPr>
        <w:t>4</w:t>
      </w:r>
      <w:r>
        <w:rPr>
          <w:spacing w:val="-80"/>
        </w:rPr>
        <w:t xml:space="preserve"> </w:t>
      </w:r>
      <w:r>
        <w:rPr>
          <w:spacing w:val="1"/>
          <w:w w:val="99"/>
        </w:rPr>
        <w:t>万元</w:t>
      </w:r>
      <w:r>
        <w:rPr>
          <w:spacing w:val="-159"/>
          <w:w w:val="99"/>
        </w:rPr>
        <w:t>）</w:t>
      </w:r>
      <w:r>
        <w:rPr>
          <w:w w:val="99"/>
        </w:rPr>
        <w:t>，项目支出包括：生态保护</w:t>
      </w:r>
      <w:r>
        <w:rPr>
          <w:spacing w:val="-79"/>
        </w:rPr>
        <w:t xml:space="preserve"> </w:t>
      </w:r>
      <w:r>
        <w:rPr>
          <w:spacing w:val="1"/>
          <w:w w:val="99"/>
        </w:rPr>
        <w:t>25</w:t>
      </w:r>
      <w:r>
        <w:rPr>
          <w:spacing w:val="-2"/>
          <w:w w:val="99"/>
        </w:rPr>
        <w:t>0</w:t>
      </w:r>
      <w:r>
        <w:rPr>
          <w:w w:val="99"/>
        </w:rPr>
        <w:t>0</w:t>
      </w:r>
      <w:r>
        <w:rPr>
          <w:spacing w:val="-80"/>
        </w:rPr>
        <w:t xml:space="preserve"> </w:t>
      </w:r>
      <w:r>
        <w:rPr>
          <w:w w:val="99"/>
        </w:rPr>
        <w:t>万元，森林管</w:t>
      </w:r>
    </w:p>
    <w:p>
      <w:pPr>
        <w:spacing w:after="0" w:line="376" w:lineRule="auto"/>
        <w:jc w:val="both"/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06"/>
        <w:jc w:val="both"/>
      </w:pPr>
      <w:r>
        <w:t>护 221.01 万元，停伐补助 24.95 万元，行政运行 232.76 万元，</w:t>
      </w:r>
    </w:p>
    <w:p>
      <w:pPr>
        <w:pStyle w:val="3"/>
        <w:spacing w:before="236"/>
        <w:jc w:val="both"/>
      </w:pPr>
      <w:r>
        <w:rPr>
          <w:spacing w:val="-14"/>
        </w:rPr>
        <w:t xml:space="preserve">事业机构 </w:t>
      </w:r>
      <w:r>
        <w:t>93.95</w:t>
      </w:r>
      <w:r>
        <w:rPr>
          <w:spacing w:val="-13"/>
        </w:rPr>
        <w:t xml:space="preserve"> 万元，森林资源培育 </w:t>
      </w:r>
      <w:r>
        <w:t>7281.07</w:t>
      </w:r>
      <w:r>
        <w:rPr>
          <w:spacing w:val="-7"/>
        </w:rPr>
        <w:t xml:space="preserve"> 万元，技术推广</w:t>
      </w:r>
    </w:p>
    <w:p>
      <w:pPr>
        <w:pStyle w:val="3"/>
        <w:spacing w:before="233"/>
        <w:jc w:val="both"/>
      </w:pPr>
      <w:r>
        <w:rPr>
          <w:spacing w:val="-19"/>
        </w:rPr>
        <w:t xml:space="preserve">与转化 </w:t>
      </w:r>
      <w:r>
        <w:t>79.7</w:t>
      </w:r>
      <w:r>
        <w:rPr>
          <w:spacing w:val="-14"/>
        </w:rPr>
        <w:t xml:space="preserve"> 万元，森林资源管理 </w:t>
      </w:r>
      <w:r>
        <w:t>35</w:t>
      </w:r>
      <w:r>
        <w:rPr>
          <w:spacing w:val="-6"/>
        </w:rPr>
        <w:t xml:space="preserve"> 万元，森林生态效益补偿</w:t>
      </w:r>
    </w:p>
    <w:p>
      <w:pPr>
        <w:pStyle w:val="3"/>
        <w:spacing w:before="233" w:line="376" w:lineRule="auto"/>
        <w:ind w:right="1103"/>
        <w:jc w:val="both"/>
      </w:pPr>
      <w:r>
        <w:t>919.66</w:t>
      </w:r>
      <w:r>
        <w:rPr>
          <w:spacing w:val="-26"/>
        </w:rPr>
        <w:t xml:space="preserve"> 万元，湿地保护 </w:t>
      </w:r>
      <w:r>
        <w:t>838.44</w:t>
      </w:r>
      <w:r>
        <w:rPr>
          <w:spacing w:val="-26"/>
        </w:rPr>
        <w:t xml:space="preserve"> 万元，贷款贴息 </w:t>
      </w:r>
      <w:r>
        <w:t>22.08</w:t>
      </w:r>
      <w:r>
        <w:rPr>
          <w:spacing w:val="-27"/>
        </w:rPr>
        <w:t xml:space="preserve"> 万元，林</w:t>
      </w:r>
      <w:r>
        <w:rPr>
          <w:spacing w:val="-7"/>
        </w:rPr>
        <w:t xml:space="preserve">业草原防灾减灾 </w:t>
      </w:r>
      <w:r>
        <w:t>4064.4</w:t>
      </w:r>
      <w:r>
        <w:rPr>
          <w:spacing w:val="-10"/>
        </w:rPr>
        <w:t xml:space="preserve"> 万元，其他林业和草原支出 </w:t>
      </w:r>
      <w:r>
        <w:t>537.03</w:t>
      </w:r>
      <w:r>
        <w:rPr>
          <w:spacing w:val="-42"/>
        </w:rPr>
        <w:t xml:space="preserve"> 万</w:t>
      </w:r>
      <w:r>
        <w:rPr>
          <w:spacing w:val="-48"/>
        </w:rPr>
        <w:t xml:space="preserve">元，其他支出 </w:t>
      </w:r>
      <w:r>
        <w:t>2326.53</w:t>
      </w:r>
      <w:r>
        <w:rPr>
          <w:spacing w:val="-21"/>
        </w:rPr>
        <w:t xml:space="preserve"> 万元。</w:t>
      </w:r>
    </w:p>
    <w:p>
      <w:pPr>
        <w:pStyle w:val="2"/>
      </w:pPr>
      <w:r>
        <w:rPr>
          <w:w w:val="95"/>
        </w:rPr>
        <w:t>（三）财政拨款支出情况</w:t>
      </w:r>
    </w:p>
    <w:p>
      <w:pPr>
        <w:pStyle w:val="3"/>
        <w:spacing w:before="139"/>
        <w:ind w:left="1747"/>
      </w:pPr>
      <w:r>
        <w:t>2022 年兴国县林业局部门财政拨款（补助）支出预算数</w:t>
      </w:r>
    </w:p>
    <w:p>
      <w:pPr>
        <w:pStyle w:val="3"/>
        <w:spacing w:before="234" w:line="376" w:lineRule="auto"/>
        <w:ind w:right="944"/>
        <w:jc w:val="both"/>
      </w:pPr>
      <w:r>
        <w:t>5713.4</w:t>
      </w:r>
      <w:r>
        <w:rPr>
          <w:spacing w:val="-11"/>
        </w:rPr>
        <w:t xml:space="preserve"> 万元，占支出预算总额的 </w:t>
      </w:r>
      <w:r>
        <w:rPr>
          <w:spacing w:val="3"/>
        </w:rPr>
        <w:t>26</w:t>
      </w:r>
      <w:r>
        <w:rPr>
          <w:spacing w:val="-9"/>
        </w:rPr>
        <w:t xml:space="preserve">%，较上年减少 </w:t>
      </w:r>
      <w:r>
        <w:t>4693.52</w:t>
      </w:r>
      <w:r>
        <w:rPr>
          <w:spacing w:val="-40"/>
        </w:rPr>
        <w:t xml:space="preserve"> 万</w:t>
      </w:r>
      <w:r>
        <w:rPr>
          <w:spacing w:val="-36"/>
        </w:rPr>
        <w:t xml:space="preserve">元，减少 </w:t>
      </w:r>
      <w:r>
        <w:rPr>
          <w:spacing w:val="-12"/>
        </w:rPr>
        <w:t>45%（</w:t>
      </w:r>
      <w:r>
        <w:rPr>
          <w:spacing w:val="-8"/>
        </w:rPr>
        <w:t xml:space="preserve">上年财政拨款支出预算 </w:t>
      </w:r>
      <w:r>
        <w:t>10406.92</w:t>
      </w:r>
      <w:r>
        <w:rPr>
          <w:spacing w:val="-28"/>
        </w:rPr>
        <w:t xml:space="preserve"> 万元</w:t>
      </w:r>
      <w:r>
        <w:rPr>
          <w:spacing w:val="-24"/>
        </w:rPr>
        <w:t>）</w:t>
      </w:r>
      <w:r>
        <w:rPr>
          <w:spacing w:val="-6"/>
        </w:rPr>
        <w:t>,主要原</w:t>
      </w:r>
      <w:r>
        <w:rPr>
          <w:spacing w:val="-18"/>
        </w:rPr>
        <w:t xml:space="preserve">因是：项目支出比上年减少。其中：社会保障和就业支出 </w:t>
      </w:r>
      <w:r>
        <w:t xml:space="preserve">207.9 </w:t>
      </w:r>
      <w:r>
        <w:rPr>
          <w:spacing w:val="-15"/>
        </w:rPr>
        <w:t xml:space="preserve">万元，占财政拨款支出的 </w:t>
      </w:r>
      <w:r>
        <w:rPr>
          <w:spacing w:val="-17"/>
        </w:rPr>
        <w:t>4</w:t>
      </w:r>
      <w:r>
        <w:rPr>
          <w:spacing w:val="-15"/>
        </w:rPr>
        <w:t xml:space="preserve">%；卫生健康支出 </w:t>
      </w:r>
      <w:r>
        <w:t>175.98</w:t>
      </w:r>
      <w:r>
        <w:rPr>
          <w:spacing w:val="-24"/>
        </w:rPr>
        <w:t xml:space="preserve"> 万元，占财</w:t>
      </w:r>
      <w:r>
        <w:rPr>
          <w:spacing w:val="-33"/>
        </w:rPr>
        <w:t xml:space="preserve">政拨款支出的 </w:t>
      </w:r>
      <w:r>
        <w:t>3</w:t>
      </w:r>
      <w:r>
        <w:rPr>
          <w:spacing w:val="-8"/>
        </w:rPr>
        <w:t xml:space="preserve">%；农林水项目支出 </w:t>
      </w:r>
      <w:r>
        <w:t>5162.19</w:t>
      </w:r>
      <w:r>
        <w:rPr>
          <w:spacing w:val="-11"/>
        </w:rPr>
        <w:t xml:space="preserve"> 万元，占财政拨款</w:t>
      </w:r>
      <w:r>
        <w:rPr>
          <w:spacing w:val="-30"/>
        </w:rPr>
        <w:t xml:space="preserve">支出的 </w:t>
      </w:r>
      <w:r>
        <w:rPr>
          <w:spacing w:val="-29"/>
        </w:rPr>
        <w:t>90</w:t>
      </w:r>
      <w:r>
        <w:rPr>
          <w:spacing w:val="-17"/>
        </w:rPr>
        <w:t xml:space="preserve">%；住房保障支出 </w:t>
      </w:r>
      <w:r>
        <w:t>167.36</w:t>
      </w:r>
      <w:r>
        <w:rPr>
          <w:spacing w:val="-24"/>
        </w:rPr>
        <w:t xml:space="preserve"> 万元，占财政拨款支出的 </w:t>
      </w:r>
      <w:r>
        <w:t>3%。</w:t>
      </w:r>
    </w:p>
    <w:p>
      <w:pPr>
        <w:pStyle w:val="2"/>
      </w:pPr>
      <w:r>
        <w:t>（四）政府性基金情况</w:t>
      </w:r>
    </w:p>
    <w:p>
      <w:pPr>
        <w:pStyle w:val="3"/>
        <w:spacing w:before="138"/>
        <w:ind w:left="1747"/>
      </w:pPr>
      <w:r>
        <w:t>无政府性基金预算拨款安排的支出。</w:t>
      </w:r>
    </w:p>
    <w:p>
      <w:pPr>
        <w:pStyle w:val="2"/>
        <w:spacing w:before="245"/>
      </w:pPr>
      <w:r>
        <w:t>（五）机关运行经费等重要事项的说明</w:t>
      </w:r>
    </w:p>
    <w:p>
      <w:pPr>
        <w:pStyle w:val="3"/>
        <w:spacing w:before="151" w:line="326" w:lineRule="auto"/>
        <w:ind w:right="1105" w:firstLine="640"/>
        <w:jc w:val="both"/>
      </w:pPr>
      <w:r>
        <w:t>2022</w:t>
      </w:r>
      <w:r>
        <w:rPr>
          <w:spacing w:val="-2"/>
        </w:rPr>
        <w:t xml:space="preserve"> 年部门或单位机关运行费预算 </w:t>
      </w:r>
      <w:r>
        <w:rPr>
          <w:u w:val="single"/>
        </w:rPr>
        <w:t>128.2</w:t>
      </w:r>
      <w:r>
        <w:rPr>
          <w:spacing w:val="-20"/>
        </w:rPr>
        <w:t xml:space="preserve"> 万元，比 </w:t>
      </w:r>
      <w:r>
        <w:t>2021 年(上一年度）</w:t>
      </w:r>
      <w:r>
        <w:rPr>
          <w:spacing w:val="-16"/>
        </w:rPr>
        <w:t xml:space="preserve">预算增加 </w:t>
      </w:r>
      <w:r>
        <w:rPr>
          <w:u w:val="single"/>
        </w:rPr>
        <w:t>23.62</w:t>
      </w:r>
      <w:r>
        <w:rPr>
          <w:spacing w:val="-24"/>
        </w:rPr>
        <w:t xml:space="preserve"> 万元，增长 </w:t>
      </w:r>
      <w:r>
        <w:rPr>
          <w:u w:val="single"/>
        </w:rPr>
        <w:t>22</w:t>
      </w:r>
      <w:r>
        <w:t>％,主要原因是公用经费标准提高。</w:t>
      </w:r>
    </w:p>
    <w:p>
      <w:pPr>
        <w:pStyle w:val="2"/>
        <w:spacing w:before="8"/>
      </w:pPr>
      <w:r>
        <w:t>（六）政府采购情况</w:t>
      </w:r>
    </w:p>
    <w:p>
      <w:pPr>
        <w:pStyle w:val="3"/>
        <w:spacing w:before="149"/>
        <w:ind w:left="1747"/>
      </w:pPr>
      <w:r>
        <w:t xml:space="preserve">2022 年部门或单位所属各单位政府采购总额 </w:t>
      </w:r>
      <w:r>
        <w:rPr>
          <w:u w:val="single"/>
        </w:rPr>
        <w:t>906.84</w:t>
      </w:r>
      <w:r>
        <w:t xml:space="preserve"> 万元，</w:t>
      </w:r>
    </w:p>
    <w:p>
      <w:pPr>
        <w:spacing w:after="0"/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18"/>
      </w:pPr>
      <w:r>
        <w:t>其中：政府采购货物预算</w:t>
      </w:r>
      <w:r>
        <w:rPr>
          <w:u w:val="single"/>
        </w:rPr>
        <w:t xml:space="preserve"> 164.84</w:t>
      </w:r>
      <w:r>
        <w:t xml:space="preserve"> 万元、政府采购工程预算 </w:t>
      </w:r>
      <w:r>
        <w:rPr>
          <w:u w:val="single"/>
        </w:rPr>
        <w:t>742</w:t>
      </w:r>
    </w:p>
    <w:p>
      <w:pPr>
        <w:pStyle w:val="3"/>
        <w:spacing w:before="149"/>
      </w:pPr>
      <w:r>
        <w:rPr>
          <w:spacing w:val="-7"/>
        </w:rPr>
        <w:t xml:space="preserve">万元、政府采购服务预算 </w:t>
      </w:r>
      <w:r>
        <w:rPr>
          <w:u w:val="single"/>
        </w:rPr>
        <w:t>0</w:t>
      </w:r>
      <w:r>
        <w:rPr>
          <w:spacing w:val="-21"/>
        </w:rPr>
        <w:t xml:space="preserve"> 万元。</w:t>
      </w:r>
    </w:p>
    <w:p>
      <w:pPr>
        <w:pStyle w:val="2"/>
        <w:spacing w:before="152"/>
      </w:pPr>
      <w:r>
        <w:rPr>
          <w:w w:val="95"/>
        </w:rPr>
        <w:t>（七）国有资产占有使用情况</w:t>
      </w:r>
    </w:p>
    <w:p>
      <w:pPr>
        <w:pStyle w:val="3"/>
        <w:spacing w:before="149"/>
        <w:ind w:left="1747"/>
      </w:pPr>
      <w:r>
        <w:rPr>
          <w:spacing w:val="-27"/>
        </w:rPr>
        <w:t xml:space="preserve">截至 </w:t>
      </w:r>
      <w:r>
        <w:t>2022</w:t>
      </w:r>
      <w:r>
        <w:rPr>
          <w:spacing w:val="-54"/>
        </w:rPr>
        <w:t xml:space="preserve"> 年 </w:t>
      </w:r>
      <w:r>
        <w:t>12</w:t>
      </w:r>
      <w:r>
        <w:rPr>
          <w:spacing w:val="-55"/>
        </w:rPr>
        <w:t xml:space="preserve"> 月 </w:t>
      </w:r>
      <w:r>
        <w:t>31</w:t>
      </w:r>
      <w:r>
        <w:rPr>
          <w:spacing w:val="-20"/>
        </w:rPr>
        <w:t xml:space="preserve"> 日、部门共有车辆 </w:t>
      </w:r>
      <w:r>
        <w:rPr>
          <w:u w:val="single"/>
        </w:rPr>
        <w:t>2</w:t>
      </w:r>
      <w:r>
        <w:rPr>
          <w:spacing w:val="-17"/>
        </w:rPr>
        <w:t xml:space="preserve"> 辆、其中、一般</w:t>
      </w:r>
    </w:p>
    <w:p>
      <w:pPr>
        <w:pStyle w:val="3"/>
        <w:spacing w:before="149"/>
      </w:pPr>
      <w:r>
        <w:t xml:space="preserve">公务用车 </w:t>
      </w:r>
      <w:r>
        <w:rPr>
          <w:u w:val="single"/>
        </w:rPr>
        <w:t>0</w:t>
      </w:r>
      <w:r>
        <w:t xml:space="preserve"> 辆、执法执勤用车 </w:t>
      </w:r>
      <w:r>
        <w:rPr>
          <w:u w:val="single"/>
        </w:rPr>
        <w:t>2</w:t>
      </w:r>
      <w:r>
        <w:t xml:space="preserve"> 辆。</w:t>
      </w:r>
    </w:p>
    <w:p>
      <w:pPr>
        <w:pStyle w:val="3"/>
        <w:spacing w:before="152"/>
        <w:ind w:left="1747"/>
      </w:pPr>
      <w:r>
        <w:t xml:space="preserve">2022 年部门或单位预算安排购置车辆 </w:t>
      </w:r>
      <w:r>
        <w:rPr>
          <w:u w:val="single"/>
        </w:rPr>
        <w:t>0</w:t>
      </w:r>
      <w:r>
        <w:t xml:space="preserve"> 辆，安排购置单位</w:t>
      </w:r>
    </w:p>
    <w:p>
      <w:pPr>
        <w:pStyle w:val="3"/>
        <w:spacing w:before="149"/>
      </w:pPr>
      <w:r>
        <w:t>价值 200 万元以上大型设备具体为：</w:t>
      </w:r>
      <w:r>
        <w:rPr>
          <w:u w:val="single"/>
        </w:rPr>
        <w:t>无</w:t>
      </w:r>
      <w:r>
        <w:t>。</w:t>
      </w:r>
    </w:p>
    <w:p>
      <w:pPr>
        <w:pStyle w:val="2"/>
        <w:spacing w:before="149"/>
      </w:pPr>
      <w:r>
        <w:t>（八）绩效目标设置情况</w:t>
      </w:r>
    </w:p>
    <w:p>
      <w:pPr>
        <w:pStyle w:val="3"/>
        <w:spacing w:before="152"/>
        <w:ind w:left="1747"/>
      </w:pPr>
      <w:r>
        <w:t>2022</w:t>
      </w:r>
      <w:r>
        <w:rPr>
          <w:spacing w:val="35"/>
        </w:rPr>
        <w:t xml:space="preserve"> 年实行绩效目标管理的项目</w:t>
      </w:r>
      <w:r>
        <w:t>＿</w:t>
      </w:r>
      <w:r>
        <w:rPr>
          <w:spacing w:val="-116"/>
        </w:rPr>
        <w:t xml:space="preserve"> </w:t>
      </w:r>
      <w:r>
        <w:t>10 个， 涉及资金</w:t>
      </w:r>
    </w:p>
    <w:p>
      <w:pPr>
        <w:pStyle w:val="3"/>
        <w:spacing w:before="149"/>
      </w:pPr>
      <w:r>
        <w:t>5907.33 万元，其中：</w:t>
      </w:r>
    </w:p>
    <w:p>
      <w:pPr>
        <w:pStyle w:val="3"/>
        <w:spacing w:before="149"/>
        <w:ind w:left="1747"/>
        <w:jc w:val="both"/>
      </w:pPr>
      <w:r>
        <w:t>项目名称：2021-2022 年松材线虫病防控</w:t>
      </w:r>
    </w:p>
    <w:p>
      <w:pPr>
        <w:pStyle w:val="7"/>
        <w:numPr>
          <w:ilvl w:val="0"/>
          <w:numId w:val="1"/>
        </w:numPr>
        <w:tabs>
          <w:tab w:val="left" w:pos="2069"/>
        </w:tabs>
        <w:spacing w:before="152" w:after="0" w:line="326" w:lineRule="auto"/>
        <w:ind w:left="1106" w:right="1105" w:firstLine="640"/>
        <w:jc w:val="both"/>
        <w:rPr>
          <w:sz w:val="32"/>
        </w:rPr>
      </w:pPr>
      <w:r>
        <w:rPr>
          <w:spacing w:val="3"/>
          <w:w w:val="95"/>
          <w:sz w:val="32"/>
        </w:rPr>
        <w:t xml:space="preserve">项目概述：对我县发生松材线虫病的永丰镇、均村乡、 </w:t>
      </w:r>
      <w:r>
        <w:rPr>
          <w:spacing w:val="-12"/>
          <w:sz w:val="32"/>
        </w:rPr>
        <w:t xml:space="preserve">隆坪乡、龙口镇、杰村乡、社富乡、埠头乡、潋江镇等 </w:t>
      </w:r>
      <w:r>
        <w:rPr>
          <w:sz w:val="32"/>
        </w:rPr>
        <w:t>25</w:t>
      </w:r>
      <w:r>
        <w:rPr>
          <w:spacing w:val="-30"/>
          <w:sz w:val="32"/>
        </w:rPr>
        <w:t xml:space="preserve"> 个乡镇的枯死松树进行清理及防治工作。</w:t>
      </w:r>
    </w:p>
    <w:p>
      <w:pPr>
        <w:pStyle w:val="7"/>
        <w:numPr>
          <w:ilvl w:val="0"/>
          <w:numId w:val="1"/>
        </w:numPr>
        <w:tabs>
          <w:tab w:val="left" w:pos="2069"/>
        </w:tabs>
        <w:spacing w:before="7" w:after="0" w:line="240" w:lineRule="auto"/>
        <w:ind w:left="2068" w:right="0" w:hanging="322"/>
        <w:jc w:val="both"/>
        <w:rPr>
          <w:sz w:val="32"/>
        </w:rPr>
      </w:pPr>
      <w:r>
        <w:rPr>
          <w:spacing w:val="-17"/>
          <w:sz w:val="32"/>
        </w:rPr>
        <w:t xml:space="preserve">立项依据：根据我县 </w:t>
      </w:r>
      <w:r>
        <w:rPr>
          <w:sz w:val="32"/>
        </w:rPr>
        <w:t>2021</w:t>
      </w:r>
      <w:r>
        <w:rPr>
          <w:spacing w:val="-10"/>
          <w:sz w:val="32"/>
        </w:rPr>
        <w:t xml:space="preserve"> 年各乡镇疫情秋季普查初步统</w:t>
      </w:r>
    </w:p>
    <w:p>
      <w:pPr>
        <w:pStyle w:val="3"/>
        <w:spacing w:before="149" w:line="326" w:lineRule="auto"/>
        <w:ind w:left="1747" w:right="1042" w:hanging="641"/>
      </w:pPr>
      <w:r>
        <w:t>计情况及兴国县 2021-2022 年度松材线虫病防控工作方案。</w:t>
      </w:r>
      <w:r>
        <w:rPr>
          <w:w w:val="95"/>
        </w:rPr>
        <w:t>3.实施主体:疫木清理由各乡镇组织除治队实施、综合防治</w:t>
      </w:r>
    </w:p>
    <w:p>
      <w:pPr>
        <w:pStyle w:val="3"/>
        <w:spacing w:before="6"/>
      </w:pPr>
      <w:r>
        <w:t>由林业局实施。</w:t>
      </w:r>
    </w:p>
    <w:p>
      <w:pPr>
        <w:pStyle w:val="3"/>
        <w:spacing w:before="149"/>
        <w:ind w:left="1747"/>
      </w:pPr>
      <w:r>
        <w:t>4.实施周期:2021-2022 年度。</w:t>
      </w:r>
    </w:p>
    <w:p>
      <w:pPr>
        <w:pStyle w:val="7"/>
        <w:numPr>
          <w:ilvl w:val="0"/>
          <w:numId w:val="2"/>
        </w:numPr>
        <w:tabs>
          <w:tab w:val="left" w:pos="2069"/>
        </w:tabs>
        <w:spacing w:before="149" w:after="0" w:line="240" w:lineRule="auto"/>
        <w:ind w:left="2068" w:right="0" w:hanging="322"/>
        <w:jc w:val="left"/>
        <w:rPr>
          <w:sz w:val="32"/>
        </w:rPr>
      </w:pPr>
      <w:r>
        <w:rPr>
          <w:spacing w:val="-1"/>
          <w:sz w:val="32"/>
        </w:rPr>
        <w:t>年度预算安排：</w:t>
      </w:r>
      <w:r>
        <w:rPr>
          <w:spacing w:val="-7"/>
          <w:sz w:val="32"/>
        </w:rPr>
        <w:t>5900</w:t>
      </w:r>
      <w:r>
        <w:rPr>
          <w:spacing w:val="-38"/>
          <w:sz w:val="32"/>
        </w:rPr>
        <w:t xml:space="preserve"> 万元</w:t>
      </w:r>
      <w:r>
        <w:rPr>
          <w:sz w:val="32"/>
        </w:rPr>
        <w:t>（</w:t>
      </w:r>
      <w:r>
        <w:rPr>
          <w:spacing w:val="-8"/>
          <w:sz w:val="32"/>
        </w:rPr>
        <w:t xml:space="preserve">其中预算批复经费拨款 </w:t>
      </w:r>
      <w:r>
        <w:rPr>
          <w:sz w:val="32"/>
        </w:rPr>
        <w:t>2900</w:t>
      </w:r>
    </w:p>
    <w:p>
      <w:pPr>
        <w:pStyle w:val="3"/>
        <w:spacing w:before="152"/>
      </w:pPr>
      <w:r>
        <w:rPr>
          <w:spacing w:val="-14"/>
        </w:rPr>
        <w:t xml:space="preserve">万元，其余 </w:t>
      </w:r>
      <w:r>
        <w:t>3000</w:t>
      </w:r>
      <w:r>
        <w:rPr>
          <w:spacing w:val="-12"/>
        </w:rPr>
        <w:t xml:space="preserve"> 万元为其他资金</w:t>
      </w:r>
      <w:r>
        <w:rPr>
          <w:spacing w:val="-161"/>
        </w:rPr>
        <w:t>）</w:t>
      </w:r>
      <w:r>
        <w:t>。</w:t>
      </w:r>
    </w:p>
    <w:p>
      <w:pPr>
        <w:pStyle w:val="7"/>
        <w:numPr>
          <w:ilvl w:val="0"/>
          <w:numId w:val="2"/>
        </w:numPr>
        <w:tabs>
          <w:tab w:val="left" w:pos="2069"/>
        </w:tabs>
        <w:spacing w:before="149" w:after="0" w:line="240" w:lineRule="auto"/>
        <w:ind w:left="2068" w:right="0" w:hanging="322"/>
        <w:jc w:val="left"/>
        <w:rPr>
          <w:sz w:val="32"/>
        </w:rPr>
      </w:pPr>
      <w:r>
        <w:rPr>
          <w:spacing w:val="-10"/>
          <w:w w:val="99"/>
          <w:sz w:val="32"/>
        </w:rPr>
        <w:t>年度绩效目标：确保实现“三个</w:t>
      </w:r>
      <w:r>
        <w:rPr>
          <w:spacing w:val="-79"/>
          <w:sz w:val="32"/>
        </w:rPr>
        <w:t xml:space="preserve"> </w:t>
      </w:r>
      <w:r>
        <w:rPr>
          <w:spacing w:val="1"/>
          <w:w w:val="99"/>
          <w:sz w:val="32"/>
        </w:rPr>
        <w:t>10</w:t>
      </w:r>
      <w:r>
        <w:rPr>
          <w:spacing w:val="-2"/>
          <w:w w:val="99"/>
          <w:sz w:val="32"/>
        </w:rPr>
        <w:t>0</w:t>
      </w:r>
      <w:r>
        <w:rPr>
          <w:spacing w:val="-22"/>
          <w:w w:val="99"/>
          <w:sz w:val="32"/>
        </w:rPr>
        <w:t>%”：松林监测覆盖率</w:t>
      </w:r>
    </w:p>
    <w:p>
      <w:pPr>
        <w:pStyle w:val="3"/>
        <w:spacing w:before="149"/>
      </w:pPr>
      <w:r>
        <w:t>100%、防控覆盖率 100%、疫木无害化处理率 100%。</w:t>
      </w:r>
    </w:p>
    <w:p>
      <w:pPr>
        <w:pStyle w:val="2"/>
        <w:spacing w:before="152"/>
        <w:ind w:left="1756"/>
        <w:jc w:val="both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二、2022 年“三公”经费预算情况说明</w:t>
      </w:r>
    </w:p>
    <w:p>
      <w:pPr>
        <w:spacing w:after="0"/>
        <w:jc w:val="both"/>
        <w:rPr>
          <w:rFonts w:hint="eastAsia" w:ascii="楷体" w:hAnsi="楷体" w:eastAsia="楷体"/>
        </w:rPr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pStyle w:val="3"/>
        <w:spacing w:before="118"/>
        <w:ind w:left="1747"/>
      </w:pPr>
      <w:r>
        <w:t>2022 年兴国县林业局部门“三公”经费一般公共预算安排</w:t>
      </w:r>
    </w:p>
    <w:p>
      <w:pPr>
        <w:pStyle w:val="3"/>
        <w:spacing w:before="149"/>
      </w:pPr>
      <w:r>
        <w:t>20.2 万元。其中：</w:t>
      </w:r>
    </w:p>
    <w:p>
      <w:pPr>
        <w:pStyle w:val="3"/>
        <w:spacing w:before="152" w:line="326" w:lineRule="auto"/>
        <w:ind w:right="1597" w:firstLine="640"/>
      </w:pPr>
      <w:r>
        <w:t>因公出国（境）</w:t>
      </w:r>
      <w:r>
        <w:rPr>
          <w:spacing w:val="-42"/>
        </w:rPr>
        <w:t xml:space="preserve">费 </w:t>
      </w:r>
      <w:r>
        <w:t>0</w:t>
      </w:r>
      <w:r>
        <w:rPr>
          <w:spacing w:val="-12"/>
        </w:rPr>
        <w:t xml:space="preserve"> 万元，比上年增</w:t>
      </w:r>
      <w:r>
        <w:t>（减）0</w:t>
      </w:r>
      <w:r>
        <w:rPr>
          <w:spacing w:val="-17"/>
        </w:rPr>
        <w:t xml:space="preserve"> 万元，主要原因是：无。</w:t>
      </w:r>
    </w:p>
    <w:p>
      <w:pPr>
        <w:pStyle w:val="3"/>
        <w:spacing w:before="3" w:line="328" w:lineRule="auto"/>
        <w:ind w:right="1105" w:firstLine="640"/>
      </w:pPr>
      <w:r>
        <w:rPr>
          <w:spacing w:val="-14"/>
        </w:rPr>
        <w:t xml:space="preserve">公务接待费 </w:t>
      </w:r>
      <w:r>
        <w:t>12.2</w:t>
      </w:r>
      <w:r>
        <w:rPr>
          <w:spacing w:val="-13"/>
        </w:rPr>
        <w:t xml:space="preserve"> 万元，比上年</w:t>
      </w:r>
      <w:r>
        <w:t>（减）17.45</w:t>
      </w:r>
      <w:r>
        <w:rPr>
          <w:spacing w:val="-13"/>
        </w:rPr>
        <w:t xml:space="preserve"> 万元，主要原因是：因一部份招待费放入其他收入里核算。</w:t>
      </w:r>
    </w:p>
    <w:p>
      <w:pPr>
        <w:pStyle w:val="3"/>
        <w:spacing w:line="326" w:lineRule="auto"/>
        <w:ind w:right="2156" w:firstLine="640"/>
      </w:pPr>
      <w:r>
        <w:rPr>
          <w:spacing w:val="-9"/>
        </w:rPr>
        <w:t xml:space="preserve">公务用车运行维护费 </w:t>
      </w:r>
      <w:r>
        <w:t>8</w:t>
      </w:r>
      <w:r>
        <w:rPr>
          <w:spacing w:val="-20"/>
        </w:rPr>
        <w:t xml:space="preserve"> 万元，比上年增 </w:t>
      </w:r>
      <w:r>
        <w:t>0.3</w:t>
      </w:r>
      <w:r>
        <w:rPr>
          <w:spacing w:val="-21"/>
        </w:rPr>
        <w:t xml:space="preserve"> 万元， 主要原因是：车辆使用年限久远，维修费用增加。</w:t>
      </w:r>
    </w:p>
    <w:p>
      <w:pPr>
        <w:pStyle w:val="3"/>
        <w:spacing w:before="3" w:line="326" w:lineRule="auto"/>
        <w:ind w:right="1597" w:firstLine="640"/>
        <w:rPr>
          <w:spacing w:val="-15"/>
        </w:rPr>
      </w:pPr>
      <w:r>
        <w:rPr>
          <w:spacing w:val="-11"/>
        </w:rPr>
        <w:t xml:space="preserve">公务用车购置费 </w:t>
      </w:r>
      <w:r>
        <w:t>0</w:t>
      </w:r>
      <w:r>
        <w:rPr>
          <w:spacing w:val="-12"/>
        </w:rPr>
        <w:t xml:space="preserve"> 万元，比上年增</w:t>
      </w:r>
      <w:r>
        <w:t>（减）0</w:t>
      </w:r>
      <w:r>
        <w:rPr>
          <w:spacing w:val="-15"/>
        </w:rPr>
        <w:t xml:space="preserve"> 万元，主要原因是：无。</w:t>
      </w:r>
    </w:p>
    <w:p>
      <w:pPr>
        <w:pStyle w:val="3"/>
        <w:spacing w:before="1"/>
        <w:ind w:left="0"/>
        <w:rPr>
          <w:sz w:val="44"/>
        </w:rPr>
      </w:pPr>
      <w:bookmarkStart w:id="0" w:name="_GoBack"/>
      <w:bookmarkEnd w:id="0"/>
    </w:p>
    <w:p>
      <w:pPr>
        <w:pStyle w:val="3"/>
        <w:ind w:left="2" w:right="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第三部分 兴国县林业局 2022 年部门或单位预算表</w:t>
      </w:r>
    </w:p>
    <w:p>
      <w:pPr>
        <w:spacing w:after="0"/>
        <w:jc w:val="center"/>
        <w:rPr>
          <w:rFonts w:hint="eastAsia" w:ascii="黑体" w:eastAsia="黑体"/>
        </w:rPr>
        <w:sectPr>
          <w:pgSz w:w="11910" w:h="16840"/>
          <w:pgMar w:top="1580" w:right="481" w:bottom="280" w:left="480" w:header="720" w:footer="720" w:gutter="0"/>
          <w:cols w:space="720" w:num="1"/>
        </w:sectPr>
      </w:pPr>
    </w:p>
    <w:p>
      <w:pPr>
        <w:spacing w:before="45"/>
        <w:ind w:left="0" w:right="0" w:firstLine="0"/>
        <w:jc w:val="center"/>
        <w:rPr>
          <w:b/>
          <w:sz w:val="25"/>
        </w:rPr>
      </w:pPr>
      <w:r>
        <w:rPr>
          <w:b/>
          <w:sz w:val="25"/>
        </w:rPr>
        <w:t>收支预算总表</w:t>
      </w:r>
    </w:p>
    <w:p>
      <w:pPr>
        <w:tabs>
          <w:tab w:val="left" w:pos="10022"/>
        </w:tabs>
        <w:spacing w:before="27"/>
        <w:ind w:left="0" w:right="1" w:firstLine="0"/>
        <w:jc w:val="center"/>
        <w:rPr>
          <w:sz w:val="12"/>
        </w:rPr>
      </w:pPr>
      <w:r>
        <w:rPr>
          <w:w w:val="105"/>
          <w:sz w:val="15"/>
        </w:rPr>
        <w:t>填报单位:[502]兴国县林业局</w:t>
      </w:r>
      <w:r>
        <w:rPr>
          <w:spacing w:val="-32"/>
          <w:w w:val="105"/>
          <w:sz w:val="15"/>
        </w:rPr>
        <w:t xml:space="preserve"> </w:t>
      </w:r>
      <w:r>
        <w:rPr>
          <w:w w:val="105"/>
          <w:sz w:val="15"/>
        </w:rPr>
        <w:t>,</w:t>
      </w:r>
      <w:r>
        <w:rPr>
          <w:spacing w:val="-33"/>
          <w:w w:val="105"/>
          <w:sz w:val="15"/>
        </w:rPr>
        <w:t xml:space="preserve"> </w:t>
      </w:r>
      <w:r>
        <w:rPr>
          <w:w w:val="105"/>
          <w:sz w:val="15"/>
        </w:rPr>
        <w:t>[502001]兴国县林业局</w:t>
      </w:r>
      <w:r>
        <w:rPr>
          <w:spacing w:val="-32"/>
          <w:w w:val="105"/>
          <w:sz w:val="15"/>
        </w:rPr>
        <w:t xml:space="preserve"> </w:t>
      </w:r>
      <w:r>
        <w:rPr>
          <w:w w:val="105"/>
          <w:sz w:val="15"/>
        </w:rPr>
        <w:t>,</w:t>
      </w:r>
      <w:r>
        <w:rPr>
          <w:spacing w:val="-32"/>
          <w:w w:val="105"/>
          <w:sz w:val="15"/>
        </w:rPr>
        <w:t xml:space="preserve"> </w:t>
      </w:r>
      <w:r>
        <w:rPr>
          <w:w w:val="105"/>
          <w:sz w:val="15"/>
        </w:rPr>
        <w:t>[502003]兴国县均福山森林公园管理局</w:t>
      </w:r>
      <w:r>
        <w:rPr>
          <w:spacing w:val="-32"/>
          <w:w w:val="105"/>
          <w:sz w:val="15"/>
        </w:rPr>
        <w:t xml:space="preserve"> </w:t>
      </w:r>
      <w:r>
        <w:rPr>
          <w:w w:val="105"/>
          <w:sz w:val="15"/>
        </w:rPr>
        <w:t>,</w:t>
      </w:r>
      <w:r>
        <w:rPr>
          <w:spacing w:val="-32"/>
          <w:w w:val="105"/>
          <w:sz w:val="15"/>
        </w:rPr>
        <w:t xml:space="preserve"> </w:t>
      </w:r>
      <w:r>
        <w:rPr>
          <w:w w:val="105"/>
          <w:sz w:val="15"/>
        </w:rPr>
        <w:t>[502004]兴国县园岭森林公园</w:t>
      </w:r>
      <w:r>
        <w:rPr>
          <w:w w:val="105"/>
          <w:sz w:val="15"/>
        </w:rPr>
        <w:tab/>
      </w:r>
      <w:r>
        <w:rPr>
          <w:w w:val="105"/>
          <w:position w:val="1"/>
          <w:sz w:val="12"/>
        </w:rPr>
        <w:t>单位：万元</w:t>
      </w:r>
    </w:p>
    <w:tbl>
      <w:tblPr>
        <w:tblStyle w:val="4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3"/>
        <w:gridCol w:w="1817"/>
        <w:gridCol w:w="3533"/>
        <w:gridCol w:w="18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350" w:type="dxa"/>
            <w:gridSpan w:val="2"/>
          </w:tcPr>
          <w:p>
            <w:pPr>
              <w:pStyle w:val="8"/>
              <w:tabs>
                <w:tab w:val="left" w:pos="635"/>
              </w:tabs>
              <w:spacing w:line="15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收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入</w:t>
            </w:r>
          </w:p>
        </w:tc>
        <w:tc>
          <w:tcPr>
            <w:tcW w:w="5350" w:type="dxa"/>
            <w:gridSpan w:val="2"/>
          </w:tcPr>
          <w:p>
            <w:pPr>
              <w:pStyle w:val="8"/>
              <w:spacing w:line="15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1300" w:right="1277"/>
              <w:jc w:val="center"/>
              <w:rPr>
                <w:sz w:val="15"/>
              </w:rPr>
            </w:pPr>
            <w:r>
              <w:rPr>
                <w:sz w:val="15"/>
              </w:rPr>
              <w:t>项目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ind w:left="666" w:right="645"/>
              <w:jc w:val="center"/>
              <w:rPr>
                <w:sz w:val="15"/>
              </w:rPr>
            </w:pPr>
            <w:r>
              <w:rPr>
                <w:sz w:val="15"/>
              </w:rPr>
              <w:t>预算数</w:t>
            </w: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848"/>
              <w:rPr>
                <w:sz w:val="15"/>
              </w:rPr>
            </w:pPr>
            <w:r>
              <w:rPr>
                <w:sz w:val="15"/>
              </w:rPr>
              <w:t>项目(按支出功能科目类级)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ind w:left="665" w:right="645"/>
              <w:jc w:val="center"/>
              <w:rPr>
                <w:sz w:val="15"/>
              </w:rPr>
            </w:pPr>
            <w:r>
              <w:rPr>
                <w:sz w:val="15"/>
              </w:rPr>
              <w:t>预算数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before="3" w:line="156" w:lineRule="exact"/>
              <w:ind w:left="23"/>
              <w:rPr>
                <w:sz w:val="15"/>
              </w:rPr>
            </w:pPr>
            <w:r>
              <w:rPr>
                <w:sz w:val="15"/>
              </w:rPr>
              <w:t>一、财政拨款收入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5,713.43</w:t>
            </w: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社会保障和就业支出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252.45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330"/>
              <w:rPr>
                <w:sz w:val="15"/>
              </w:rPr>
            </w:pPr>
            <w:r>
              <w:rPr>
                <w:sz w:val="15"/>
              </w:rPr>
              <w:t>（一）一般公共预算收入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5,713.43</w:t>
            </w: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卫生健康支出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176.33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330"/>
              <w:rPr>
                <w:sz w:val="15"/>
              </w:rPr>
            </w:pPr>
            <w:r>
              <w:rPr>
                <w:sz w:val="15"/>
              </w:rPr>
              <w:t>（二）政府性基金预算收入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节能环保支出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2,745.97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330"/>
              <w:rPr>
                <w:sz w:val="15"/>
              </w:rPr>
            </w:pPr>
            <w:r>
              <w:rPr>
                <w:sz w:val="15"/>
              </w:rPr>
              <w:t>（三）国有资本经营预算收入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农林水支出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16,046.46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before="3" w:line="156" w:lineRule="exact"/>
              <w:ind w:left="23"/>
              <w:rPr>
                <w:sz w:val="15"/>
              </w:rPr>
            </w:pPr>
            <w:r>
              <w:rPr>
                <w:sz w:val="15"/>
              </w:rPr>
              <w:t>二、教育收费资金收入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住房保障支出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167.36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三、事业收入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其他支出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2,326.53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四、事业单位经营收入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五、附属单位上缴收入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六、上级补助收入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七、其他收入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2,608.37</w:t>
            </w: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1300" w:right="1277"/>
              <w:jc w:val="center"/>
              <w:rPr>
                <w:sz w:val="15"/>
              </w:rPr>
            </w:pPr>
            <w:r>
              <w:rPr>
                <w:sz w:val="15"/>
              </w:rPr>
              <w:t>本年收入合计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8,321.80</w:t>
            </w: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1300" w:right="1277"/>
              <w:jc w:val="center"/>
              <w:rPr>
                <w:sz w:val="15"/>
              </w:rPr>
            </w:pPr>
            <w:r>
              <w:rPr>
                <w:sz w:val="15"/>
              </w:rPr>
              <w:t>本年支出合计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21,715.09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八、使用非财政拨款结余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结转下年</w:t>
            </w: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九、上年结转（结余）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13,393.30</w:t>
            </w: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533" w:type="dxa"/>
          </w:tcPr>
          <w:p>
            <w:pPr>
              <w:pStyle w:val="8"/>
              <w:spacing w:line="159" w:lineRule="exact"/>
              <w:ind w:left="1300" w:right="1277"/>
              <w:jc w:val="center"/>
              <w:rPr>
                <w:sz w:val="15"/>
              </w:rPr>
            </w:pPr>
            <w:r>
              <w:rPr>
                <w:sz w:val="15"/>
              </w:rPr>
              <w:t>收入总计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21,715.09</w:t>
            </w:r>
          </w:p>
        </w:tc>
        <w:tc>
          <w:tcPr>
            <w:tcW w:w="3533" w:type="dxa"/>
          </w:tcPr>
          <w:p>
            <w:pPr>
              <w:pStyle w:val="8"/>
              <w:spacing w:line="159" w:lineRule="exact"/>
              <w:ind w:left="1300" w:right="1277"/>
              <w:jc w:val="center"/>
              <w:rPr>
                <w:sz w:val="15"/>
              </w:rPr>
            </w:pPr>
            <w:r>
              <w:rPr>
                <w:sz w:val="15"/>
              </w:rPr>
              <w:t>支出总计</w:t>
            </w:r>
          </w:p>
        </w:tc>
        <w:tc>
          <w:tcPr>
            <w:tcW w:w="1817" w:type="dxa"/>
          </w:tcPr>
          <w:p>
            <w:pPr>
              <w:pStyle w:val="8"/>
              <w:spacing w:line="159" w:lineRule="exact"/>
              <w:jc w:val="right"/>
              <w:rPr>
                <w:sz w:val="15"/>
              </w:rPr>
            </w:pPr>
            <w:r>
              <w:rPr>
                <w:sz w:val="15"/>
              </w:rPr>
              <w:t>21,715.09</w:t>
            </w:r>
          </w:p>
        </w:tc>
      </w:tr>
    </w:tbl>
    <w:p>
      <w:pPr>
        <w:spacing w:after="0" w:line="159" w:lineRule="exact"/>
        <w:jc w:val="right"/>
        <w:rPr>
          <w:sz w:val="15"/>
        </w:rPr>
        <w:sectPr>
          <w:pgSz w:w="11910" w:h="16840"/>
          <w:pgMar w:top="840" w:right="480" w:bottom="280" w:left="480" w:header="720" w:footer="720" w:gutter="0"/>
          <w:cols w:space="720" w:num="1"/>
        </w:sectPr>
      </w:pPr>
    </w:p>
    <w:p>
      <w:pPr>
        <w:spacing w:before="60"/>
        <w:ind w:left="10" w:right="0" w:firstLine="0"/>
        <w:jc w:val="center"/>
        <w:rPr>
          <w:b/>
          <w:sz w:val="18"/>
        </w:rPr>
      </w:pPr>
      <w:r>
        <w:rPr>
          <w:b/>
          <w:sz w:val="18"/>
        </w:rPr>
        <w:t>部门收入总表</w:t>
      </w:r>
    </w:p>
    <w:p>
      <w:pPr>
        <w:tabs>
          <w:tab w:val="left" w:pos="14888"/>
        </w:tabs>
        <w:spacing w:before="112" w:after="52"/>
        <w:ind w:left="11" w:right="0" w:firstLine="0"/>
        <w:jc w:val="center"/>
        <w:rPr>
          <w:sz w:val="13"/>
        </w:rPr>
      </w:pPr>
      <w:r>
        <w:rPr>
          <w:w w:val="105"/>
          <w:sz w:val="13"/>
        </w:rPr>
        <w:t>[502]兴国县林业局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,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[502001]兴国县林业局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,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[502003]兴国县均福山森林公园管理局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,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[502004]兴国县园岭森林公园管理局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,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[502005]江西潋江国家湿地公园管理局</w:t>
      </w:r>
      <w:r>
        <w:rPr>
          <w:w w:val="105"/>
          <w:sz w:val="13"/>
        </w:rPr>
        <w:tab/>
      </w:r>
      <w:r>
        <w:rPr>
          <w:w w:val="105"/>
          <w:sz w:val="13"/>
        </w:rPr>
        <w:t>单位：万元</w:t>
      </w: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1872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889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544"/>
              <w:rPr>
                <w:sz w:val="13"/>
              </w:rPr>
            </w:pPr>
            <w:r>
              <w:rPr>
                <w:w w:val="105"/>
                <w:sz w:val="13"/>
              </w:rPr>
              <w:t>功能科目编码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537"/>
              <w:rPr>
                <w:sz w:val="13"/>
              </w:rPr>
            </w:pPr>
            <w:r>
              <w:rPr>
                <w:w w:val="105"/>
                <w:sz w:val="13"/>
              </w:rPr>
              <w:t>功能科目名称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300" w:right="2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合计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188"/>
              <w:rPr>
                <w:sz w:val="13"/>
              </w:rPr>
            </w:pPr>
            <w:r>
              <w:rPr>
                <w:w w:val="105"/>
                <w:sz w:val="13"/>
              </w:rPr>
              <w:t>上年结转</w:t>
            </w:r>
          </w:p>
        </w:tc>
        <w:tc>
          <w:tcPr>
            <w:tcW w:w="3640" w:type="dxa"/>
            <w:gridSpan w:val="4"/>
          </w:tcPr>
          <w:p>
            <w:pPr>
              <w:pStyle w:val="8"/>
              <w:spacing w:before="14" w:line="143" w:lineRule="exact"/>
              <w:ind w:left="1529" w:right="15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财政拨款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98" w:line="235" w:lineRule="auto"/>
              <w:ind w:left="321" w:right="14" w:hanging="269"/>
              <w:rPr>
                <w:sz w:val="13"/>
              </w:rPr>
            </w:pPr>
            <w:r>
              <w:rPr>
                <w:w w:val="105"/>
                <w:sz w:val="13"/>
              </w:rPr>
              <w:t>教育收费资金收入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事业收入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98" w:line="235" w:lineRule="auto"/>
              <w:ind w:left="320" w:right="15" w:hanging="269"/>
              <w:rPr>
                <w:sz w:val="13"/>
              </w:rPr>
            </w:pPr>
            <w:r>
              <w:rPr>
                <w:w w:val="105"/>
                <w:sz w:val="13"/>
              </w:rPr>
              <w:t>事业单位经营收入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98" w:line="235" w:lineRule="auto"/>
              <w:ind w:left="320" w:right="15" w:hanging="269"/>
              <w:rPr>
                <w:sz w:val="13"/>
              </w:rPr>
            </w:pPr>
            <w:r>
              <w:rPr>
                <w:w w:val="105"/>
                <w:sz w:val="13"/>
              </w:rPr>
              <w:t>附属单位上缴收入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上级补助收入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ind w:left="184"/>
              <w:rPr>
                <w:sz w:val="13"/>
              </w:rPr>
            </w:pPr>
            <w:r>
              <w:rPr>
                <w:w w:val="105"/>
                <w:sz w:val="13"/>
              </w:rPr>
              <w:t>其他收入</w:t>
            </w:r>
          </w:p>
        </w:tc>
        <w:tc>
          <w:tcPr>
            <w:tcW w:w="910" w:type="dxa"/>
            <w:vMerge w:val="restart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98" w:line="235" w:lineRule="auto"/>
              <w:ind w:left="251" w:right="16" w:hanging="202"/>
              <w:rPr>
                <w:sz w:val="13"/>
              </w:rPr>
            </w:pPr>
            <w:r>
              <w:rPr>
                <w:w w:val="105"/>
                <w:sz w:val="13"/>
              </w:rPr>
              <w:t>使用非财政拨款结余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sz w:val="12"/>
              </w:rPr>
            </w:pPr>
          </w:p>
          <w:p>
            <w:pPr>
              <w:pStyle w:val="8"/>
              <w:spacing w:before="84"/>
              <w:ind w:left="299" w:right="2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小计</w:t>
            </w:r>
          </w:p>
        </w:tc>
        <w:tc>
          <w:tcPr>
            <w:tcW w:w="910" w:type="dxa"/>
          </w:tcPr>
          <w:p>
            <w:pPr>
              <w:pStyle w:val="8"/>
              <w:spacing w:before="4"/>
              <w:rPr>
                <w:sz w:val="12"/>
              </w:rPr>
            </w:pPr>
          </w:p>
          <w:p>
            <w:pPr>
              <w:pStyle w:val="8"/>
              <w:spacing w:before="1" w:line="235" w:lineRule="auto"/>
              <w:ind w:left="188" w:right="14" w:hanging="135"/>
              <w:rPr>
                <w:sz w:val="13"/>
              </w:rPr>
            </w:pPr>
            <w:r>
              <w:rPr>
                <w:w w:val="105"/>
                <w:sz w:val="13"/>
              </w:rPr>
              <w:t>一般公共预算拨款收入</w:t>
            </w:r>
          </w:p>
        </w:tc>
        <w:tc>
          <w:tcPr>
            <w:tcW w:w="910" w:type="dxa"/>
          </w:tcPr>
          <w:p>
            <w:pPr>
              <w:pStyle w:val="8"/>
              <w:spacing w:before="4"/>
              <w:rPr>
                <w:sz w:val="12"/>
              </w:rPr>
            </w:pPr>
          </w:p>
          <w:p>
            <w:pPr>
              <w:pStyle w:val="8"/>
              <w:spacing w:before="1" w:line="235" w:lineRule="auto"/>
              <w:ind w:left="120" w:right="14" w:hanging="68"/>
              <w:rPr>
                <w:sz w:val="13"/>
              </w:rPr>
            </w:pPr>
            <w:r>
              <w:rPr>
                <w:w w:val="105"/>
                <w:sz w:val="13"/>
              </w:rPr>
              <w:t>政府性基金预算拨款收入</w:t>
            </w:r>
          </w:p>
        </w:tc>
        <w:tc>
          <w:tcPr>
            <w:tcW w:w="910" w:type="dxa"/>
          </w:tcPr>
          <w:p>
            <w:pPr>
              <w:pStyle w:val="8"/>
              <w:spacing w:before="4"/>
              <w:rPr>
                <w:sz w:val="12"/>
              </w:rPr>
            </w:pPr>
          </w:p>
          <w:p>
            <w:pPr>
              <w:pStyle w:val="8"/>
              <w:spacing w:before="1" w:line="235" w:lineRule="auto"/>
              <w:ind w:left="186" w:right="15" w:hanging="135"/>
              <w:rPr>
                <w:sz w:val="13"/>
              </w:rPr>
            </w:pPr>
            <w:r>
              <w:rPr>
                <w:w w:val="105"/>
                <w:sz w:val="13"/>
              </w:rPr>
              <w:t>国有资本经营预算收入</w:t>
            </w: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889" w:type="dxa"/>
          </w:tcPr>
          <w:p>
            <w:pPr>
              <w:pStyle w:val="8"/>
              <w:spacing w:before="36" w:line="162" w:lineRule="exact"/>
              <w:ind w:left="859" w:right="8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</w:t>
            </w:r>
          </w:p>
        </w:tc>
        <w:tc>
          <w:tcPr>
            <w:tcW w:w="1872" w:type="dxa"/>
          </w:tcPr>
          <w:p>
            <w:pPr>
              <w:pStyle w:val="8"/>
              <w:spacing w:before="36" w:line="162" w:lineRule="exact"/>
              <w:ind w:left="852" w:right="8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1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910" w:type="dxa"/>
          </w:tcPr>
          <w:p>
            <w:pPr>
              <w:pStyle w:val="8"/>
              <w:spacing w:before="36" w:line="162" w:lineRule="exact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合计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21,715.09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13,393.30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5,713.43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5,713.43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2,608.37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社会保障和就业支出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252.45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44.55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207.90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207.90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行政事业单位养老支出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197.87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28.26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169.61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169.61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2080505</w:t>
            </w:r>
          </w:p>
        </w:tc>
        <w:tc>
          <w:tcPr>
            <w:tcW w:w="1872" w:type="dxa"/>
          </w:tcPr>
          <w:p>
            <w:pPr>
              <w:pStyle w:val="8"/>
              <w:spacing w:before="3" w:line="162" w:lineRule="exact"/>
              <w:ind w:left="21" w:right="91" w:firstLine="268"/>
              <w:rPr>
                <w:sz w:val="13"/>
              </w:rPr>
            </w:pPr>
            <w:r>
              <w:rPr>
                <w:sz w:val="13"/>
              </w:rPr>
              <w:t>机关事业单位基本养老保</w:t>
            </w:r>
            <w:r>
              <w:rPr>
                <w:w w:val="105"/>
                <w:sz w:val="13"/>
              </w:rPr>
              <w:t>险缴费支出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185.11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27.79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157.32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157.32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889" w:type="dxa"/>
          </w:tcPr>
          <w:p>
            <w:pPr>
              <w:pStyle w:val="8"/>
              <w:spacing w:before="22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2080506</w:t>
            </w:r>
          </w:p>
        </w:tc>
        <w:tc>
          <w:tcPr>
            <w:tcW w:w="1872" w:type="dxa"/>
          </w:tcPr>
          <w:p>
            <w:pPr>
              <w:pStyle w:val="8"/>
              <w:spacing w:line="123" w:lineRule="exact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机关事业单位职业年金缴</w:t>
            </w:r>
          </w:p>
          <w:p>
            <w:pPr>
              <w:pStyle w:val="8"/>
              <w:spacing w:line="96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费支出</w:t>
            </w:r>
          </w:p>
        </w:tc>
        <w:tc>
          <w:tcPr>
            <w:tcW w:w="910" w:type="dxa"/>
          </w:tcPr>
          <w:p>
            <w:pPr>
              <w:pStyle w:val="8"/>
              <w:spacing w:before="22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12.29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22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12.29</w:t>
            </w:r>
          </w:p>
        </w:tc>
        <w:tc>
          <w:tcPr>
            <w:tcW w:w="910" w:type="dxa"/>
          </w:tcPr>
          <w:p>
            <w:pPr>
              <w:pStyle w:val="8"/>
              <w:spacing w:before="22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12.29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2080508</w:t>
            </w:r>
          </w:p>
        </w:tc>
        <w:tc>
          <w:tcPr>
            <w:tcW w:w="1872" w:type="dxa"/>
          </w:tcPr>
          <w:p>
            <w:pPr>
              <w:pStyle w:val="8"/>
              <w:spacing w:before="3" w:line="162" w:lineRule="exact"/>
              <w:ind w:left="21" w:right="91" w:firstLine="268"/>
              <w:rPr>
                <w:sz w:val="13"/>
              </w:rPr>
            </w:pPr>
            <w:r>
              <w:rPr>
                <w:sz w:val="13"/>
              </w:rPr>
              <w:t>对机关事业单位职业年金</w:t>
            </w:r>
            <w:r>
              <w:rPr>
                <w:w w:val="105"/>
                <w:sz w:val="13"/>
              </w:rPr>
              <w:t>的补助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0.47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0.47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889" w:type="dxa"/>
          </w:tcPr>
          <w:p>
            <w:pPr>
              <w:pStyle w:val="8"/>
              <w:spacing w:before="23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08</w:t>
            </w:r>
          </w:p>
        </w:tc>
        <w:tc>
          <w:tcPr>
            <w:tcW w:w="1872" w:type="dxa"/>
          </w:tcPr>
          <w:p>
            <w:pPr>
              <w:pStyle w:val="8"/>
              <w:spacing w:before="23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抚恤</w:t>
            </w:r>
          </w:p>
        </w:tc>
        <w:tc>
          <w:tcPr>
            <w:tcW w:w="910" w:type="dxa"/>
          </w:tcPr>
          <w:p>
            <w:pPr>
              <w:pStyle w:val="8"/>
              <w:spacing w:before="2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48.67</w:t>
            </w:r>
          </w:p>
        </w:tc>
        <w:tc>
          <w:tcPr>
            <w:tcW w:w="910" w:type="dxa"/>
          </w:tcPr>
          <w:p>
            <w:pPr>
              <w:pStyle w:val="8"/>
              <w:spacing w:before="2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16.28</w:t>
            </w:r>
          </w:p>
        </w:tc>
        <w:tc>
          <w:tcPr>
            <w:tcW w:w="910" w:type="dxa"/>
          </w:tcPr>
          <w:p>
            <w:pPr>
              <w:pStyle w:val="8"/>
              <w:spacing w:before="2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32.39</w:t>
            </w:r>
          </w:p>
        </w:tc>
        <w:tc>
          <w:tcPr>
            <w:tcW w:w="910" w:type="dxa"/>
          </w:tcPr>
          <w:p>
            <w:pPr>
              <w:pStyle w:val="8"/>
              <w:spacing w:before="23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32.39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2080801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死亡抚恤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48.67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16.28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32.39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32.39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其他社会保障和就业支出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5.90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5.90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5.90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2089999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其他社会保障和就业支出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5.90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5.90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5.90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210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卫生健康支出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176.33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0.35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175.98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175.98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行政事业单位医疗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176.33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0.35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175.98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175.98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2101101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行政单位医疗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86.89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86.89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86.89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2101102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事业单位医疗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6.73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0.35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6.37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6.37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2101103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公务员医疗补助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82.71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82.71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82.71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211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节能环保支出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2,745.97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2,745.97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04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自然生态保护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2110401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生态保护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05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天然林保护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245.97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245.97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2110501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森林管护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221.01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221.01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2110507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停伐补助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24.95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24.95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农林水支出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16,046.46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10,602.43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5,162.19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5,162.19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281.84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林业和草原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16,046.46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10,602.43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5,162.19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5,162.19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281.84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2130201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行政运行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2,029.34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303.33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1,450.17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1,450.17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275.84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2130204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事业机构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239.75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62.53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171.22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171.22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7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2130205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森林资源培育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7,281.07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6,881.07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400.00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2130206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技术推广与转化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79.70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79.70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2130207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森林资源管理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35.00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7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2130209</w:t>
            </w:r>
          </w:p>
        </w:tc>
        <w:tc>
          <w:tcPr>
            <w:tcW w:w="1872" w:type="dxa"/>
          </w:tcPr>
          <w:p>
            <w:pPr>
              <w:pStyle w:val="8"/>
              <w:spacing w:before="67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森林生态效益补偿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919.66</w:t>
            </w:r>
          </w:p>
        </w:tc>
        <w:tc>
          <w:tcPr>
            <w:tcW w:w="910" w:type="dxa"/>
          </w:tcPr>
          <w:p>
            <w:pPr>
              <w:pStyle w:val="8"/>
              <w:spacing w:before="6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919.66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top="840" w:right="520" w:bottom="280" w:left="500" w:header="720" w:footer="720" w:gutter="0"/>
          <w:cols w:space="720" w:num="1"/>
        </w:sectPr>
      </w:pP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1872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4"/>
              <w:ind w:right="1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2130212</w:t>
            </w:r>
          </w:p>
        </w:tc>
        <w:tc>
          <w:tcPr>
            <w:tcW w:w="1872" w:type="dxa"/>
          </w:tcPr>
          <w:p>
            <w:pPr>
              <w:pStyle w:val="8"/>
              <w:spacing w:before="64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湿地保护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838.44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742.64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95.80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95.80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3"/>
              <w:ind w:right="1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2130227</w:t>
            </w:r>
          </w:p>
        </w:tc>
        <w:tc>
          <w:tcPr>
            <w:tcW w:w="1872" w:type="dxa"/>
          </w:tcPr>
          <w:p>
            <w:pPr>
              <w:pStyle w:val="8"/>
              <w:spacing w:before="63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贷款贴息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22.08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22.08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3"/>
              <w:ind w:right="1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2130234</w:t>
            </w:r>
          </w:p>
        </w:tc>
        <w:tc>
          <w:tcPr>
            <w:tcW w:w="1872" w:type="dxa"/>
          </w:tcPr>
          <w:p>
            <w:pPr>
              <w:pStyle w:val="8"/>
              <w:spacing w:before="63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林业草原防灾减灾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4,064.40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1,164.40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2,900.00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2,900.00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3"/>
              <w:ind w:right="1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2130299</w:t>
            </w:r>
          </w:p>
        </w:tc>
        <w:tc>
          <w:tcPr>
            <w:tcW w:w="1872" w:type="dxa"/>
          </w:tcPr>
          <w:p>
            <w:pPr>
              <w:pStyle w:val="8"/>
              <w:spacing w:before="63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其他林业和草原支出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537.03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392.03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145.00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145.00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3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221</w:t>
            </w:r>
          </w:p>
        </w:tc>
        <w:tc>
          <w:tcPr>
            <w:tcW w:w="1872" w:type="dxa"/>
          </w:tcPr>
          <w:p>
            <w:pPr>
              <w:pStyle w:val="8"/>
              <w:spacing w:before="63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住房保障支出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4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02</w:t>
            </w:r>
          </w:p>
        </w:tc>
        <w:tc>
          <w:tcPr>
            <w:tcW w:w="1872" w:type="dxa"/>
          </w:tcPr>
          <w:p>
            <w:pPr>
              <w:pStyle w:val="8"/>
              <w:spacing w:before="64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住房改革支出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4"/>
              <w:ind w:right="1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2210201</w:t>
            </w:r>
          </w:p>
        </w:tc>
        <w:tc>
          <w:tcPr>
            <w:tcW w:w="1872" w:type="dxa"/>
          </w:tcPr>
          <w:p>
            <w:pPr>
              <w:pStyle w:val="8"/>
              <w:spacing w:before="64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住房公积金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167.36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4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229</w:t>
            </w:r>
          </w:p>
        </w:tc>
        <w:tc>
          <w:tcPr>
            <w:tcW w:w="1872" w:type="dxa"/>
          </w:tcPr>
          <w:p>
            <w:pPr>
              <w:pStyle w:val="8"/>
              <w:spacing w:before="64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其他支出</w:t>
            </w:r>
          </w:p>
        </w:tc>
        <w:tc>
          <w:tcPr>
            <w:tcW w:w="910" w:type="dxa"/>
          </w:tcPr>
          <w:p>
            <w:pPr>
              <w:pStyle w:val="8"/>
              <w:spacing w:before="6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2,326.53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4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2,326.53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3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872" w:type="dxa"/>
          </w:tcPr>
          <w:p>
            <w:pPr>
              <w:pStyle w:val="8"/>
              <w:spacing w:before="63"/>
              <w:ind w:left="155"/>
              <w:rPr>
                <w:sz w:val="13"/>
              </w:rPr>
            </w:pPr>
            <w:r>
              <w:rPr>
                <w:w w:val="105"/>
                <w:sz w:val="13"/>
              </w:rPr>
              <w:t>其他支出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2,326.53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3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2,326.53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89" w:type="dxa"/>
          </w:tcPr>
          <w:p>
            <w:pPr>
              <w:pStyle w:val="8"/>
              <w:spacing w:before="63"/>
              <w:ind w:right="1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2299999</w:t>
            </w:r>
          </w:p>
        </w:tc>
        <w:tc>
          <w:tcPr>
            <w:tcW w:w="1872" w:type="dxa"/>
          </w:tcPr>
          <w:p>
            <w:pPr>
              <w:pStyle w:val="8"/>
              <w:spacing w:before="63"/>
              <w:ind w:left="289"/>
              <w:rPr>
                <w:sz w:val="13"/>
              </w:rPr>
            </w:pPr>
            <w:r>
              <w:rPr>
                <w:w w:val="105"/>
                <w:sz w:val="13"/>
              </w:rPr>
              <w:t>其他支出</w:t>
            </w:r>
          </w:p>
        </w:tc>
        <w:tc>
          <w:tcPr>
            <w:tcW w:w="910" w:type="dxa"/>
          </w:tcPr>
          <w:p>
            <w:pPr>
              <w:pStyle w:val="8"/>
              <w:spacing w:before="63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2,326.53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63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2,326.53</w:t>
            </w:r>
          </w:p>
        </w:tc>
        <w:tc>
          <w:tcPr>
            <w:tcW w:w="9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10" w:orient="landscape"/>
          <w:pgMar w:top="620" w:right="520" w:bottom="280" w:left="500" w:header="720" w:footer="720" w:gutter="0"/>
          <w:cols w:space="720" w:num="1"/>
        </w:sectPr>
      </w:pPr>
    </w:p>
    <w:p>
      <w:pPr>
        <w:spacing w:before="37"/>
        <w:ind w:left="0" w:right="19" w:firstLine="0"/>
        <w:jc w:val="center"/>
        <w:rPr>
          <w:b/>
          <w:sz w:val="26"/>
        </w:rPr>
      </w:pPr>
      <w:r>
        <w:rPr>
          <w:b/>
          <w:sz w:val="26"/>
        </w:rPr>
        <w:t>部门支出总表</w:t>
      </w:r>
    </w:p>
    <w:p>
      <w:pPr>
        <w:tabs>
          <w:tab w:val="left" w:pos="9830"/>
        </w:tabs>
        <w:spacing w:before="37"/>
        <w:ind w:left="0" w:right="1" w:firstLine="0"/>
        <w:jc w:val="center"/>
        <w:rPr>
          <w:sz w:val="14"/>
        </w:rPr>
      </w:pPr>
      <w:r>
        <w:pict>
          <v:shape id="_x0000_s1026" o:spid="_x0000_s1026" o:spt="202" type="#_x0000_t202" style="position:absolute;left:0pt;margin-left:28.05pt;margin-top:11.55pt;height:672.5pt;width:531.1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71"/>
                    <w:gridCol w:w="3127"/>
                    <w:gridCol w:w="2001"/>
                    <w:gridCol w:w="2001"/>
                    <w:gridCol w:w="2001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4598" w:type="dxa"/>
                        <w:gridSpan w:val="2"/>
                      </w:tcPr>
                      <w:p>
                        <w:pPr>
                          <w:pStyle w:val="8"/>
                          <w:spacing w:before="39" w:line="173" w:lineRule="exact"/>
                          <w:ind w:left="1686" w:right="16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支出功能分类科目</w:t>
                        </w:r>
                      </w:p>
                    </w:tc>
                    <w:tc>
                      <w:tcPr>
                        <w:tcW w:w="2001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687" w:right="66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合计</w:t>
                        </w:r>
                      </w:p>
                    </w:tc>
                    <w:tc>
                      <w:tcPr>
                        <w:tcW w:w="2001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687" w:right="6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基本支出</w:t>
                        </w:r>
                      </w:p>
                    </w:tc>
                    <w:tc>
                      <w:tcPr>
                        <w:tcW w:w="2001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688" w:right="6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项目支出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44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科目编码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1213" w:right="12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科目名称</w:t>
                        </w:r>
                      </w:p>
                    </w:tc>
                    <w:tc>
                      <w:tcPr>
                        <w:tcW w:w="200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645" w:right="6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**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1213" w:right="119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**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36" w:line="176" w:lineRule="exact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合计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21,715.09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2,538.51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19,176.58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208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社会保障和就业支出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252.45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252.45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行政事业单位养老支出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197.87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197.87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3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2080505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3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机关事业单位基本养老保险缴费支出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185.11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185.11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2080506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机关事业单位职业年金缴费支出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12.29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12.29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2080508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对机关事业单位职业年金的补助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0.47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0.47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抚恤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48.67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48.67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2080801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死亡抚恤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48.67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48.67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其他社会保障和就业支出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5.90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5.90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2089999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其他社会保障和就业支出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5.90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5.90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210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卫生健康支出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176.33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176.33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行政事业单位医疗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176.33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176.33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2101101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行政单位医疗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86.89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86.89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2101102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事业单位医疗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6.73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6.73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2101103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公务员医疗补助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82.71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82.71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节能环保支出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2,745.97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2,745.97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自然生态保护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2,500.00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2,500.00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2110401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生态保护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2,500.00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2,500.00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天然林保护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245.97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245.97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2110501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森林管护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221.01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221.01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2110507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停伐补助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24.95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3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3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农林水支出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16,046.46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1,942.37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14,104.08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林业和草原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16,046.46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1,942.37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14,104.08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2130201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行政运行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2,029.34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1,796.58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232.76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2130204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事业机构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239.75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145.79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93.95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2130205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森林资源培育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7,281.07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7,281.07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2130206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技术推广与转化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79.70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79.70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2130207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森林资源管理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35.00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35.00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3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2130209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3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森林生态效益补偿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919.66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3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919.66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2130212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湿地保护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838.44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838.44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2130227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贷款贴息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22.08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22.08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2130234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林业草原防灾减灾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4,064.40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4,064.40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2130299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其他林业和草原支出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537.03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537.03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住房保障支出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167.36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167.36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住房改革支出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167.36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167.36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2210201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住房公积金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167.36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167.36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其他支出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2,326.53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2,326.53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其他支出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2,326.53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2,326.53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2299999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72"/>
                          <w:ind w:left="31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其他支出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2,326.53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spacing w:before="72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2,326.53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  <w:ind w:left="0"/>
                  </w:pPr>
                </w:p>
              </w:txbxContent>
            </v:textbox>
          </v:shape>
        </w:pict>
      </w:r>
      <w:r>
        <w:rPr>
          <w:w w:val="105"/>
          <w:sz w:val="14"/>
        </w:rPr>
        <w:t>填报单</w:t>
      </w:r>
      <w:r>
        <w:rPr>
          <w:spacing w:val="9"/>
          <w:w w:val="105"/>
          <w:sz w:val="14"/>
        </w:rPr>
        <w:t>位</w:t>
      </w:r>
      <w:r>
        <w:rPr>
          <w:w w:val="105"/>
          <w:sz w:val="14"/>
        </w:rPr>
        <w:t>[502]兴国县林业局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[502001]兴国县林业局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[502003]兴国县均福山森林公园管理局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,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[502004]兴国县园岭森林公园管理</w:t>
      </w:r>
      <w:r>
        <w:rPr>
          <w:w w:val="105"/>
          <w:sz w:val="14"/>
        </w:rPr>
        <w:tab/>
      </w:r>
      <w:r>
        <w:rPr>
          <w:w w:val="105"/>
          <w:position w:val="-3"/>
          <w:sz w:val="14"/>
        </w:rPr>
        <w:t>单</w:t>
      </w:r>
      <w:r>
        <w:rPr>
          <w:spacing w:val="4"/>
          <w:w w:val="105"/>
          <w:position w:val="-3"/>
          <w:sz w:val="14"/>
        </w:rPr>
        <w:t>位</w:t>
      </w:r>
      <w:r>
        <w:rPr>
          <w:w w:val="105"/>
          <w:position w:val="-3"/>
          <w:sz w:val="14"/>
        </w:rPr>
        <w:t>：万元</w:t>
      </w:r>
    </w:p>
    <w:p>
      <w:pPr>
        <w:spacing w:after="0"/>
        <w:jc w:val="center"/>
        <w:rPr>
          <w:sz w:val="14"/>
        </w:rPr>
        <w:sectPr>
          <w:pgSz w:w="11910" w:h="16840"/>
          <w:pgMar w:top="840" w:right="620" w:bottom="280" w:left="460" w:header="720" w:footer="720" w:gutter="0"/>
          <w:cols w:space="720" w:num="1"/>
        </w:sectPr>
      </w:pPr>
    </w:p>
    <w:p>
      <w:pPr>
        <w:spacing w:before="62"/>
        <w:ind w:left="0" w:right="1362" w:firstLine="0"/>
        <w:jc w:val="center"/>
        <w:rPr>
          <w:b/>
          <w:sz w:val="21"/>
        </w:rPr>
      </w:pPr>
      <w:r>
        <w:rPr>
          <w:b/>
          <w:sz w:val="21"/>
        </w:rPr>
        <w:t>财政拨款收支总表</w:t>
      </w:r>
    </w:p>
    <w:p>
      <w:pPr>
        <w:tabs>
          <w:tab w:val="left" w:pos="10450"/>
        </w:tabs>
        <w:spacing w:before="21"/>
        <w:ind w:left="219" w:right="0" w:firstLine="0"/>
        <w:jc w:val="left"/>
        <w:rPr>
          <w:sz w:val="13"/>
        </w:rPr>
      </w:pPr>
      <w:r>
        <w:rPr>
          <w:position w:val="1"/>
          <w:sz w:val="13"/>
        </w:rPr>
        <w:t>[502]兴国县林业局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,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[502001]兴国县林业局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,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[502003]兴国县均福山森林公园管理局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,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[502004]兴国县园岭森林公园管理局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,</w:t>
      </w:r>
      <w:r>
        <w:rPr>
          <w:spacing w:val="-7"/>
          <w:position w:val="1"/>
          <w:sz w:val="13"/>
        </w:rPr>
        <w:t xml:space="preserve"> </w:t>
      </w:r>
      <w:r>
        <w:rPr>
          <w:position w:val="1"/>
          <w:sz w:val="13"/>
        </w:rPr>
        <w:t>[502005]江西潋江国家湿地公园管理</w:t>
      </w:r>
      <w:r>
        <w:rPr>
          <w:position w:val="1"/>
          <w:sz w:val="13"/>
        </w:rPr>
        <w:tab/>
      </w:r>
      <w:r>
        <w:rPr>
          <w:sz w:val="13"/>
        </w:rPr>
        <w:t>单位：万元</w:t>
      </w:r>
    </w:p>
    <w:tbl>
      <w:tblPr>
        <w:tblStyle w:val="4"/>
        <w:tblW w:w="0" w:type="auto"/>
        <w:tblInd w:w="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1364"/>
        <w:gridCol w:w="2146"/>
        <w:gridCol w:w="1371"/>
        <w:gridCol w:w="1287"/>
        <w:gridCol w:w="1405"/>
        <w:gridCol w:w="1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306" w:type="dxa"/>
            <w:gridSpan w:val="2"/>
          </w:tcPr>
          <w:p>
            <w:pPr>
              <w:pStyle w:val="8"/>
              <w:tabs>
                <w:tab w:val="left" w:pos="533"/>
              </w:tabs>
              <w:spacing w:line="150" w:lineRule="exact"/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收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入</w:t>
            </w:r>
          </w:p>
        </w:tc>
        <w:tc>
          <w:tcPr>
            <w:tcW w:w="7614" w:type="dxa"/>
            <w:gridSpan w:val="5"/>
          </w:tcPr>
          <w:p>
            <w:pPr>
              <w:pStyle w:val="8"/>
              <w:spacing w:line="150" w:lineRule="exact"/>
              <w:ind w:left="3627" w:right="3677"/>
              <w:jc w:val="center"/>
              <w:rPr>
                <w:sz w:val="13"/>
              </w:rPr>
            </w:pPr>
            <w:r>
              <w:rPr>
                <w:sz w:val="13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left="696" w:right="676"/>
              <w:jc w:val="center"/>
              <w:rPr>
                <w:sz w:val="13"/>
              </w:rPr>
            </w:pPr>
            <w:r>
              <w:rPr>
                <w:sz w:val="13"/>
              </w:rPr>
              <w:t>项目</w:t>
            </w:r>
          </w:p>
        </w:tc>
        <w:tc>
          <w:tcPr>
            <w:tcW w:w="1364" w:type="dxa"/>
          </w:tcPr>
          <w:p>
            <w:pPr>
              <w:pStyle w:val="8"/>
              <w:spacing w:line="150" w:lineRule="exact"/>
              <w:ind w:left="470" w:right="453"/>
              <w:jc w:val="center"/>
              <w:rPr>
                <w:sz w:val="13"/>
              </w:rPr>
            </w:pPr>
            <w:r>
              <w:rPr>
                <w:sz w:val="13"/>
              </w:rPr>
              <w:t>预算数</w:t>
            </w: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98"/>
              <w:rPr>
                <w:sz w:val="13"/>
              </w:rPr>
            </w:pPr>
            <w:r>
              <w:rPr>
                <w:sz w:val="13"/>
              </w:rPr>
              <w:t>项目(按支出功能科目类级)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left="539" w:right="522"/>
              <w:jc w:val="center"/>
              <w:rPr>
                <w:sz w:val="13"/>
              </w:rPr>
            </w:pPr>
            <w:r>
              <w:rPr>
                <w:sz w:val="13"/>
              </w:rPr>
              <w:t>合计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left="126"/>
              <w:rPr>
                <w:sz w:val="13"/>
              </w:rPr>
            </w:pPr>
            <w:r>
              <w:rPr>
                <w:sz w:val="13"/>
              </w:rPr>
              <w:t>一般公共预算支出</w:t>
            </w:r>
          </w:p>
        </w:tc>
        <w:tc>
          <w:tcPr>
            <w:tcW w:w="1405" w:type="dxa"/>
          </w:tcPr>
          <w:p>
            <w:pPr>
              <w:pStyle w:val="8"/>
              <w:spacing w:line="150" w:lineRule="exact"/>
              <w:ind w:left="121"/>
              <w:rPr>
                <w:sz w:val="13"/>
              </w:rPr>
            </w:pPr>
            <w:r>
              <w:rPr>
                <w:sz w:val="13"/>
              </w:rPr>
              <w:t>政府性基金预算支出</w:t>
            </w:r>
          </w:p>
        </w:tc>
        <w:tc>
          <w:tcPr>
            <w:tcW w:w="1405" w:type="dxa"/>
          </w:tcPr>
          <w:p>
            <w:pPr>
              <w:pStyle w:val="8"/>
              <w:spacing w:before="4" w:line="146" w:lineRule="exact"/>
              <w:ind w:left="17"/>
              <w:rPr>
                <w:sz w:val="13"/>
              </w:rPr>
            </w:pPr>
            <w:r>
              <w:rPr>
                <w:sz w:val="13"/>
              </w:rPr>
              <w:t>国有资本经营预算支出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left="21"/>
              <w:rPr>
                <w:sz w:val="13"/>
              </w:rPr>
            </w:pPr>
            <w:r>
              <w:rPr>
                <w:sz w:val="13"/>
              </w:rPr>
              <w:t>一、财政拨款收入</w:t>
            </w:r>
          </w:p>
        </w:tc>
        <w:tc>
          <w:tcPr>
            <w:tcW w:w="1364" w:type="dxa"/>
          </w:tcPr>
          <w:p>
            <w:pPr>
              <w:pStyle w:val="8"/>
              <w:spacing w:line="150" w:lineRule="exact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0"/>
              <w:rPr>
                <w:sz w:val="13"/>
              </w:rPr>
            </w:pPr>
            <w:r>
              <w:rPr>
                <w:sz w:val="13"/>
              </w:rPr>
              <w:t>一、本年支出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left="150"/>
              <w:rPr>
                <w:sz w:val="13"/>
              </w:rPr>
            </w:pPr>
            <w:r>
              <w:rPr>
                <w:sz w:val="13"/>
              </w:rPr>
              <w:t>一般公共预算拨款收入</w:t>
            </w:r>
          </w:p>
        </w:tc>
        <w:tc>
          <w:tcPr>
            <w:tcW w:w="1364" w:type="dxa"/>
          </w:tcPr>
          <w:p>
            <w:pPr>
              <w:pStyle w:val="8"/>
              <w:spacing w:line="150" w:lineRule="exact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0"/>
              <w:rPr>
                <w:sz w:val="13"/>
              </w:rPr>
            </w:pPr>
            <w:r>
              <w:rPr>
                <w:sz w:val="13"/>
              </w:rPr>
              <w:t>社会保障和就业支出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207.901563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207.90</w:t>
            </w: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right="354"/>
              <w:jc w:val="right"/>
              <w:rPr>
                <w:sz w:val="13"/>
              </w:rPr>
            </w:pPr>
            <w:r>
              <w:rPr>
                <w:sz w:val="13"/>
              </w:rPr>
              <w:t>政府性基金预算拨款收入</w:t>
            </w: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0"/>
              <w:rPr>
                <w:sz w:val="13"/>
              </w:rPr>
            </w:pPr>
            <w:r>
              <w:rPr>
                <w:sz w:val="13"/>
              </w:rPr>
              <w:t>卫生健康支出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175.98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175.98</w:t>
            </w: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left="150"/>
              <w:rPr>
                <w:sz w:val="13"/>
              </w:rPr>
            </w:pPr>
            <w:r>
              <w:rPr>
                <w:sz w:val="13"/>
              </w:rPr>
              <w:t>国有资本经营预算收入</w:t>
            </w: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0"/>
              <w:rPr>
                <w:sz w:val="13"/>
              </w:rPr>
            </w:pPr>
            <w:r>
              <w:rPr>
                <w:sz w:val="13"/>
              </w:rPr>
              <w:t>农林水支出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5,162.19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5,162.19</w:t>
            </w: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0"/>
              <w:rPr>
                <w:sz w:val="13"/>
              </w:rPr>
            </w:pPr>
            <w:r>
              <w:rPr>
                <w:sz w:val="13"/>
              </w:rPr>
              <w:t>住房保障支出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167.36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167.36</w:t>
            </w: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left="21"/>
              <w:rPr>
                <w:sz w:val="13"/>
              </w:rPr>
            </w:pPr>
            <w:r>
              <w:rPr>
                <w:sz w:val="13"/>
              </w:rPr>
              <w:t>二、上年结转</w:t>
            </w: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20"/>
              <w:rPr>
                <w:sz w:val="13"/>
              </w:rPr>
            </w:pPr>
            <w:r>
              <w:rPr>
                <w:sz w:val="13"/>
              </w:rPr>
              <w:t>二、结转下年</w:t>
            </w: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before="4" w:line="146" w:lineRule="exact"/>
              <w:ind w:left="150"/>
              <w:rPr>
                <w:sz w:val="13"/>
              </w:rPr>
            </w:pPr>
            <w:r>
              <w:rPr>
                <w:sz w:val="13"/>
              </w:rPr>
              <w:t>一般公共预算拨款结转</w:t>
            </w: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right="354"/>
              <w:jc w:val="right"/>
              <w:rPr>
                <w:sz w:val="13"/>
              </w:rPr>
            </w:pPr>
            <w:r>
              <w:rPr>
                <w:sz w:val="13"/>
              </w:rPr>
              <w:t>政府性基金预算拨款结转</w:t>
            </w: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146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942" w:type="dxa"/>
          </w:tcPr>
          <w:p>
            <w:pPr>
              <w:pStyle w:val="8"/>
              <w:spacing w:line="150" w:lineRule="exact"/>
              <w:ind w:left="696" w:right="676"/>
              <w:jc w:val="center"/>
              <w:rPr>
                <w:sz w:val="13"/>
              </w:rPr>
            </w:pPr>
            <w:r>
              <w:rPr>
                <w:sz w:val="13"/>
              </w:rPr>
              <w:t>收入总计</w:t>
            </w:r>
          </w:p>
        </w:tc>
        <w:tc>
          <w:tcPr>
            <w:tcW w:w="1364" w:type="dxa"/>
          </w:tcPr>
          <w:p>
            <w:pPr>
              <w:pStyle w:val="8"/>
              <w:spacing w:line="150" w:lineRule="exact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2146" w:type="dxa"/>
          </w:tcPr>
          <w:p>
            <w:pPr>
              <w:pStyle w:val="8"/>
              <w:spacing w:line="150" w:lineRule="exact"/>
              <w:ind w:left="795" w:right="780"/>
              <w:jc w:val="center"/>
              <w:rPr>
                <w:sz w:val="13"/>
              </w:rPr>
            </w:pPr>
            <w:r>
              <w:rPr>
                <w:sz w:val="13"/>
              </w:rPr>
              <w:t>支出总计</w:t>
            </w:r>
          </w:p>
        </w:tc>
        <w:tc>
          <w:tcPr>
            <w:tcW w:w="1371" w:type="dxa"/>
          </w:tcPr>
          <w:p>
            <w:pPr>
              <w:pStyle w:val="8"/>
              <w:spacing w:line="150" w:lineRule="exact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1287" w:type="dxa"/>
          </w:tcPr>
          <w:p>
            <w:pPr>
              <w:pStyle w:val="8"/>
              <w:spacing w:line="150" w:lineRule="exact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5,713.43</w:t>
            </w: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top="780" w:right="500" w:bottom="280" w:left="460" w:header="720" w:footer="720" w:gutter="0"/>
          <w:cols w:space="720" w:num="1"/>
        </w:sectPr>
      </w:pPr>
    </w:p>
    <w:p>
      <w:pPr>
        <w:spacing w:before="55"/>
        <w:ind w:left="0" w:right="34" w:firstLine="0"/>
        <w:jc w:val="center"/>
        <w:rPr>
          <w:b/>
          <w:sz w:val="29"/>
        </w:rPr>
      </w:pPr>
      <w:r>
        <w:rPr>
          <w:b/>
          <w:sz w:val="29"/>
        </w:rPr>
        <w:t>一般公共预算支出表</w:t>
      </w:r>
    </w:p>
    <w:p>
      <w:pPr>
        <w:tabs>
          <w:tab w:val="left" w:pos="10185"/>
        </w:tabs>
        <w:spacing w:before="42" w:after="19"/>
        <w:ind w:left="0" w:right="0" w:firstLine="0"/>
        <w:jc w:val="center"/>
        <w:rPr>
          <w:sz w:val="16"/>
        </w:rPr>
      </w:pPr>
      <w:r>
        <w:rPr>
          <w:sz w:val="16"/>
        </w:rPr>
        <w:t>[502]兴国县林业局</w:t>
      </w:r>
      <w:r>
        <w:rPr>
          <w:spacing w:val="46"/>
          <w:sz w:val="16"/>
        </w:rPr>
        <w:t xml:space="preserve"> </w:t>
      </w:r>
      <w:r>
        <w:rPr>
          <w:sz w:val="16"/>
        </w:rPr>
        <w:t>,</w:t>
      </w:r>
      <w:r>
        <w:rPr>
          <w:spacing w:val="29"/>
          <w:sz w:val="16"/>
        </w:rPr>
        <w:t xml:space="preserve"> </w:t>
      </w:r>
      <w:r>
        <w:rPr>
          <w:sz w:val="16"/>
        </w:rPr>
        <w:t>[502001]兴国县林业局</w:t>
      </w:r>
      <w:r>
        <w:rPr>
          <w:spacing w:val="43"/>
          <w:sz w:val="16"/>
        </w:rPr>
        <w:t xml:space="preserve"> </w:t>
      </w:r>
      <w:r>
        <w:rPr>
          <w:sz w:val="16"/>
        </w:rPr>
        <w:t>,</w:t>
      </w:r>
      <w:r>
        <w:rPr>
          <w:spacing w:val="28"/>
          <w:sz w:val="16"/>
        </w:rPr>
        <w:t xml:space="preserve"> </w:t>
      </w:r>
      <w:r>
        <w:rPr>
          <w:sz w:val="16"/>
        </w:rPr>
        <w:t>[502003]兴国县均福山森林公园管理局</w:t>
      </w:r>
      <w:r>
        <w:rPr>
          <w:spacing w:val="69"/>
          <w:sz w:val="16"/>
        </w:rPr>
        <w:t xml:space="preserve"> </w:t>
      </w:r>
      <w:r>
        <w:rPr>
          <w:sz w:val="16"/>
        </w:rPr>
        <w:t>,</w:t>
      </w:r>
      <w:r>
        <w:rPr>
          <w:spacing w:val="29"/>
          <w:sz w:val="16"/>
        </w:rPr>
        <w:t xml:space="preserve"> </w:t>
      </w:r>
      <w:r>
        <w:rPr>
          <w:sz w:val="16"/>
        </w:rPr>
        <w:t>[502004]兴国县园岭森林公园管</w:t>
      </w:r>
      <w:r>
        <w:rPr>
          <w:sz w:val="16"/>
        </w:rPr>
        <w:tab/>
      </w:r>
      <w:r>
        <w:rPr>
          <w:sz w:val="16"/>
        </w:rPr>
        <w:t>单</w:t>
      </w:r>
      <w:r>
        <w:rPr>
          <w:spacing w:val="4"/>
          <w:sz w:val="16"/>
        </w:rPr>
        <w:t>位</w:t>
      </w:r>
      <w:r>
        <w:rPr>
          <w:sz w:val="16"/>
        </w:rPr>
        <w:t>：万元</w:t>
      </w:r>
    </w:p>
    <w:tbl>
      <w:tblPr>
        <w:tblStyle w:val="4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3384"/>
        <w:gridCol w:w="2134"/>
        <w:gridCol w:w="2134"/>
        <w:gridCol w:w="2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58" w:type="dxa"/>
            <w:gridSpan w:val="2"/>
          </w:tcPr>
          <w:p>
            <w:pPr>
              <w:pStyle w:val="8"/>
              <w:spacing w:before="16" w:line="179" w:lineRule="exact"/>
              <w:ind w:left="1662" w:right="1660"/>
              <w:jc w:val="center"/>
              <w:rPr>
                <w:sz w:val="16"/>
              </w:rPr>
            </w:pPr>
            <w:r>
              <w:rPr>
                <w:sz w:val="16"/>
              </w:rPr>
              <w:t>支出功能分类科目</w:t>
            </w:r>
          </w:p>
        </w:tc>
        <w:tc>
          <w:tcPr>
            <w:tcW w:w="6402" w:type="dxa"/>
            <w:gridSpan w:val="3"/>
          </w:tcPr>
          <w:p>
            <w:pPr>
              <w:pStyle w:val="8"/>
              <w:spacing w:before="16" w:line="179" w:lineRule="exact"/>
              <w:ind w:left="2701" w:right="2685"/>
              <w:jc w:val="center"/>
              <w:rPr>
                <w:sz w:val="16"/>
              </w:rPr>
            </w:pPr>
            <w:r>
              <w:rPr>
                <w:sz w:val="16"/>
              </w:rPr>
              <w:t>2022年预算数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74" w:type="dxa"/>
          </w:tcPr>
          <w:p>
            <w:pPr>
              <w:pStyle w:val="8"/>
              <w:spacing w:before="43" w:line="203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科目编码</w:t>
            </w:r>
          </w:p>
        </w:tc>
        <w:tc>
          <w:tcPr>
            <w:tcW w:w="3384" w:type="dxa"/>
          </w:tcPr>
          <w:p>
            <w:pPr>
              <w:pStyle w:val="8"/>
              <w:spacing w:before="43" w:line="203" w:lineRule="exact"/>
              <w:ind w:left="1312" w:right="1376"/>
              <w:jc w:val="center"/>
              <w:rPr>
                <w:sz w:val="16"/>
              </w:rPr>
            </w:pPr>
            <w:r>
              <w:rPr>
                <w:sz w:val="16"/>
              </w:rPr>
              <w:t>科目名称</w:t>
            </w:r>
          </w:p>
        </w:tc>
        <w:tc>
          <w:tcPr>
            <w:tcW w:w="2134" w:type="dxa"/>
          </w:tcPr>
          <w:p>
            <w:pPr>
              <w:pStyle w:val="8"/>
              <w:spacing w:before="43" w:line="203" w:lineRule="exact"/>
              <w:ind w:left="724" w:right="703"/>
              <w:jc w:val="center"/>
              <w:rPr>
                <w:sz w:val="16"/>
              </w:rPr>
            </w:pPr>
            <w:r>
              <w:rPr>
                <w:sz w:val="16"/>
              </w:rPr>
              <w:t>合计</w:t>
            </w:r>
          </w:p>
        </w:tc>
        <w:tc>
          <w:tcPr>
            <w:tcW w:w="2134" w:type="dxa"/>
          </w:tcPr>
          <w:p>
            <w:pPr>
              <w:pStyle w:val="8"/>
              <w:spacing w:before="43" w:line="203" w:lineRule="exact"/>
              <w:ind w:left="724" w:right="708"/>
              <w:jc w:val="center"/>
              <w:rPr>
                <w:sz w:val="16"/>
              </w:rPr>
            </w:pPr>
            <w:r>
              <w:rPr>
                <w:sz w:val="16"/>
              </w:rPr>
              <w:t>基本支出</w:t>
            </w:r>
          </w:p>
        </w:tc>
        <w:tc>
          <w:tcPr>
            <w:tcW w:w="2134" w:type="dxa"/>
          </w:tcPr>
          <w:p>
            <w:pPr>
              <w:pStyle w:val="8"/>
              <w:spacing w:before="43" w:line="203" w:lineRule="exact"/>
              <w:ind w:left="721" w:right="711"/>
              <w:jc w:val="center"/>
              <w:rPr>
                <w:sz w:val="16"/>
              </w:rPr>
            </w:pPr>
            <w:r>
              <w:rPr>
                <w:sz w:val="16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74" w:type="dxa"/>
          </w:tcPr>
          <w:p>
            <w:pPr>
              <w:pStyle w:val="8"/>
              <w:spacing w:before="43" w:line="203" w:lineRule="exact"/>
              <w:ind w:left="540" w:right="518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3384" w:type="dxa"/>
          </w:tcPr>
          <w:p>
            <w:pPr>
              <w:pStyle w:val="8"/>
              <w:spacing w:before="43" w:line="203" w:lineRule="exact"/>
              <w:ind w:left="1312" w:right="1292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2134" w:type="dxa"/>
          </w:tcPr>
          <w:p>
            <w:pPr>
              <w:pStyle w:val="8"/>
              <w:spacing w:before="43" w:line="203" w:lineRule="exact"/>
              <w:ind w:left="2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134" w:type="dxa"/>
          </w:tcPr>
          <w:p>
            <w:pPr>
              <w:pStyle w:val="8"/>
              <w:spacing w:before="43" w:line="203" w:lineRule="exact"/>
              <w:ind w:left="2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134" w:type="dxa"/>
          </w:tcPr>
          <w:p>
            <w:pPr>
              <w:pStyle w:val="8"/>
              <w:spacing w:before="43" w:line="203" w:lineRule="exact"/>
              <w:ind w:left="2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合计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5,713.43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2,132.63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3,580.80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社会保障和就业支出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207.90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207.90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19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192"/>
              <w:rPr>
                <w:sz w:val="16"/>
              </w:rPr>
            </w:pPr>
            <w:r>
              <w:rPr>
                <w:sz w:val="16"/>
              </w:rPr>
              <w:t>行政事业单位养老支出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169.61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169.61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2080505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机关事业单位基本养老保险缴费支出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157.32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157.32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2080506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机关事业单位职业年金缴费支出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12.29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12.29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19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192"/>
              <w:rPr>
                <w:sz w:val="16"/>
              </w:rPr>
            </w:pPr>
            <w:r>
              <w:rPr>
                <w:sz w:val="16"/>
              </w:rPr>
              <w:t>抚恤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2080801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死亡抚恤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19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192"/>
              <w:rPr>
                <w:sz w:val="16"/>
              </w:rPr>
            </w:pPr>
            <w:r>
              <w:rPr>
                <w:sz w:val="16"/>
              </w:rPr>
              <w:t>其他社会保障和就业支出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5.90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2089999</w:t>
            </w:r>
          </w:p>
        </w:tc>
        <w:tc>
          <w:tcPr>
            <w:tcW w:w="3384" w:type="dxa"/>
          </w:tcPr>
          <w:p>
            <w:pPr>
              <w:pStyle w:val="8"/>
              <w:spacing w:before="94"/>
              <w:ind w:left="358"/>
              <w:rPr>
                <w:sz w:val="16"/>
              </w:rPr>
            </w:pPr>
            <w:r>
              <w:rPr>
                <w:sz w:val="16"/>
              </w:rPr>
              <w:t>其他社会保障和就业支出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5.90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4"/>
              <w:ind w:left="26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384" w:type="dxa"/>
          </w:tcPr>
          <w:p>
            <w:pPr>
              <w:pStyle w:val="8"/>
              <w:spacing w:before="94"/>
              <w:ind w:left="26"/>
              <w:rPr>
                <w:sz w:val="16"/>
              </w:rPr>
            </w:pPr>
            <w:r>
              <w:rPr>
                <w:sz w:val="16"/>
              </w:rPr>
              <w:t>卫生健康支出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175.98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175.98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4"/>
              <w:ind w:left="1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84" w:type="dxa"/>
          </w:tcPr>
          <w:p>
            <w:pPr>
              <w:pStyle w:val="8"/>
              <w:spacing w:before="94"/>
              <w:ind w:left="192"/>
              <w:rPr>
                <w:sz w:val="16"/>
              </w:rPr>
            </w:pPr>
            <w:r>
              <w:rPr>
                <w:sz w:val="16"/>
              </w:rPr>
              <w:t>行政事业单位医疗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175.98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175.98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2101101</w:t>
            </w:r>
          </w:p>
        </w:tc>
        <w:tc>
          <w:tcPr>
            <w:tcW w:w="3384" w:type="dxa"/>
          </w:tcPr>
          <w:p>
            <w:pPr>
              <w:pStyle w:val="8"/>
              <w:spacing w:before="94"/>
              <w:ind w:left="358"/>
              <w:rPr>
                <w:sz w:val="16"/>
              </w:rPr>
            </w:pPr>
            <w:r>
              <w:rPr>
                <w:sz w:val="16"/>
              </w:rPr>
              <w:t>行政单位医疗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86.89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86.89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2101102</w:t>
            </w:r>
          </w:p>
        </w:tc>
        <w:tc>
          <w:tcPr>
            <w:tcW w:w="3384" w:type="dxa"/>
          </w:tcPr>
          <w:p>
            <w:pPr>
              <w:pStyle w:val="8"/>
              <w:spacing w:before="94"/>
              <w:ind w:left="358"/>
              <w:rPr>
                <w:sz w:val="16"/>
              </w:rPr>
            </w:pPr>
            <w:r>
              <w:rPr>
                <w:sz w:val="16"/>
              </w:rPr>
              <w:t>事业单位医疗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6.37</w:t>
            </w:r>
          </w:p>
        </w:tc>
        <w:tc>
          <w:tcPr>
            <w:tcW w:w="2134" w:type="dxa"/>
          </w:tcPr>
          <w:p>
            <w:pPr>
              <w:pStyle w:val="8"/>
              <w:spacing w:before="9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6.37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2101103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公务员医疗补助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82.71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82.71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农林水支出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5,162.19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1,581.39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3,580.80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19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192"/>
              <w:rPr>
                <w:sz w:val="16"/>
              </w:rPr>
            </w:pPr>
            <w:r>
              <w:rPr>
                <w:sz w:val="16"/>
              </w:rPr>
              <w:t>林业和草原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5,162.19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1,581.39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3,580.80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2130201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行政运行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1,450.17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1,450.17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2130204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事业机构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171.22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131.22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2130205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森林资源培育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2130212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湿地保护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95.80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8"/>
              <w:spacing w:before="9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2130234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林业草原防灾减灾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8"/>
              <w:spacing w:before="9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2130299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其他林业和草原支出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145.00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8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26"/>
              <w:rPr>
                <w:sz w:val="16"/>
              </w:rPr>
            </w:pPr>
            <w:r>
              <w:rPr>
                <w:sz w:val="16"/>
              </w:rPr>
              <w:t>住房保障支出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167.36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167.36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left="19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192"/>
              <w:rPr>
                <w:sz w:val="16"/>
              </w:rPr>
            </w:pPr>
            <w:r>
              <w:rPr>
                <w:sz w:val="16"/>
              </w:rPr>
              <w:t>住房改革支出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167.36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167.36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4" w:type="dxa"/>
          </w:tcPr>
          <w:p>
            <w:pPr>
              <w:pStyle w:val="8"/>
              <w:spacing w:before="93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2210201</w:t>
            </w:r>
          </w:p>
        </w:tc>
        <w:tc>
          <w:tcPr>
            <w:tcW w:w="3384" w:type="dxa"/>
          </w:tcPr>
          <w:p>
            <w:pPr>
              <w:pStyle w:val="8"/>
              <w:spacing w:before="93"/>
              <w:ind w:left="358"/>
              <w:rPr>
                <w:sz w:val="16"/>
              </w:rPr>
            </w:pPr>
            <w:r>
              <w:rPr>
                <w:sz w:val="16"/>
              </w:rPr>
              <w:t>住房公积金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167.36</w:t>
            </w:r>
          </w:p>
        </w:tc>
        <w:tc>
          <w:tcPr>
            <w:tcW w:w="2134" w:type="dxa"/>
          </w:tcPr>
          <w:p>
            <w:pPr>
              <w:pStyle w:val="8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167.36</w:t>
            </w:r>
          </w:p>
        </w:tc>
        <w:tc>
          <w:tcPr>
            <w:tcW w:w="213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860" w:right="500" w:bottom="280" w:left="460" w:header="720" w:footer="720" w:gutter="0"/>
          <w:cols w:space="720" w:num="1"/>
        </w:sectPr>
      </w:pPr>
    </w:p>
    <w:p>
      <w:pPr>
        <w:spacing w:before="44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>一般公共预算基本支出表</w:t>
      </w:r>
    </w:p>
    <w:p>
      <w:pPr>
        <w:tabs>
          <w:tab w:val="left" w:pos="9787"/>
        </w:tabs>
        <w:spacing w:before="31" w:after="17"/>
        <w:ind w:left="0" w:right="2" w:firstLine="0"/>
        <w:jc w:val="center"/>
        <w:rPr>
          <w:sz w:val="15"/>
        </w:rPr>
      </w:pPr>
      <w:r>
        <w:rPr>
          <w:sz w:val="15"/>
        </w:rPr>
        <w:t>[502]兴国县林业局</w:t>
      </w:r>
      <w:r>
        <w:rPr>
          <w:spacing w:val="27"/>
          <w:sz w:val="15"/>
        </w:rPr>
        <w:t xml:space="preserve"> </w:t>
      </w:r>
      <w:r>
        <w:rPr>
          <w:sz w:val="15"/>
        </w:rPr>
        <w:t>,</w:t>
      </w:r>
      <w:r>
        <w:rPr>
          <w:spacing w:val="27"/>
          <w:sz w:val="15"/>
        </w:rPr>
        <w:t xml:space="preserve"> </w:t>
      </w:r>
      <w:r>
        <w:rPr>
          <w:sz w:val="15"/>
        </w:rPr>
        <w:t>[502001]兴国县林业局</w:t>
      </w:r>
      <w:r>
        <w:rPr>
          <w:spacing w:val="27"/>
          <w:sz w:val="15"/>
        </w:rPr>
        <w:t xml:space="preserve"> </w:t>
      </w:r>
      <w:r>
        <w:rPr>
          <w:sz w:val="15"/>
        </w:rPr>
        <w:t>,</w:t>
      </w:r>
      <w:r>
        <w:rPr>
          <w:spacing w:val="28"/>
          <w:sz w:val="15"/>
        </w:rPr>
        <w:t xml:space="preserve"> </w:t>
      </w:r>
      <w:r>
        <w:rPr>
          <w:sz w:val="15"/>
        </w:rPr>
        <w:t>[502003]兴国县均福山森林公园管理局</w:t>
      </w:r>
      <w:r>
        <w:rPr>
          <w:spacing w:val="27"/>
          <w:sz w:val="15"/>
        </w:rPr>
        <w:t xml:space="preserve"> </w:t>
      </w:r>
      <w:r>
        <w:rPr>
          <w:sz w:val="15"/>
        </w:rPr>
        <w:t>,</w:t>
      </w:r>
      <w:r>
        <w:rPr>
          <w:spacing w:val="27"/>
          <w:sz w:val="15"/>
        </w:rPr>
        <w:t xml:space="preserve"> </w:t>
      </w:r>
      <w:r>
        <w:rPr>
          <w:sz w:val="15"/>
        </w:rPr>
        <w:t>[502004]兴国县园岭森林公园管理局</w:t>
      </w:r>
      <w:r>
        <w:rPr>
          <w:sz w:val="15"/>
        </w:rPr>
        <w:tab/>
      </w:r>
      <w:r>
        <w:rPr>
          <w:sz w:val="15"/>
        </w:rPr>
        <w:t>单位：万元</w:t>
      </w:r>
    </w:p>
    <w:tbl>
      <w:tblPr>
        <w:tblStyle w:val="4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2686"/>
        <w:gridCol w:w="1978"/>
        <w:gridCol w:w="1978"/>
        <w:gridCol w:w="19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4664" w:type="dxa"/>
            <w:gridSpan w:val="2"/>
          </w:tcPr>
          <w:p>
            <w:pPr>
              <w:pStyle w:val="8"/>
              <w:spacing w:before="14" w:line="164" w:lineRule="exact"/>
              <w:ind w:left="1715" w:right="1694"/>
              <w:jc w:val="center"/>
              <w:rPr>
                <w:sz w:val="15"/>
              </w:rPr>
            </w:pPr>
            <w:r>
              <w:rPr>
                <w:sz w:val="15"/>
              </w:rPr>
              <w:t>支出经济分类科目</w:t>
            </w:r>
          </w:p>
        </w:tc>
        <w:tc>
          <w:tcPr>
            <w:tcW w:w="5934" w:type="dxa"/>
            <w:gridSpan w:val="3"/>
          </w:tcPr>
          <w:p>
            <w:pPr>
              <w:pStyle w:val="8"/>
              <w:spacing w:before="14" w:line="164" w:lineRule="exact"/>
              <w:ind w:left="2425" w:right="2404"/>
              <w:jc w:val="center"/>
              <w:rPr>
                <w:sz w:val="15"/>
              </w:rPr>
            </w:pPr>
            <w:r>
              <w:rPr>
                <w:sz w:val="15"/>
              </w:rPr>
              <w:t>2022年基本支出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978" w:type="dxa"/>
          </w:tcPr>
          <w:p>
            <w:pPr>
              <w:pStyle w:val="8"/>
              <w:spacing w:before="36" w:line="188" w:lineRule="exact"/>
              <w:ind w:left="672" w:right="649"/>
              <w:jc w:val="center"/>
              <w:rPr>
                <w:sz w:val="15"/>
              </w:rPr>
            </w:pPr>
            <w:r>
              <w:rPr>
                <w:sz w:val="15"/>
              </w:rPr>
              <w:t>科目编码</w:t>
            </w:r>
          </w:p>
        </w:tc>
        <w:tc>
          <w:tcPr>
            <w:tcW w:w="2686" w:type="dxa"/>
          </w:tcPr>
          <w:p>
            <w:pPr>
              <w:pStyle w:val="8"/>
              <w:spacing w:before="36" w:line="188" w:lineRule="exact"/>
              <w:ind w:left="989" w:right="1042"/>
              <w:jc w:val="center"/>
              <w:rPr>
                <w:sz w:val="15"/>
              </w:rPr>
            </w:pPr>
            <w:r>
              <w:rPr>
                <w:sz w:val="15"/>
              </w:rPr>
              <w:t>科目名称</w:t>
            </w:r>
          </w:p>
        </w:tc>
        <w:tc>
          <w:tcPr>
            <w:tcW w:w="1978" w:type="dxa"/>
          </w:tcPr>
          <w:p>
            <w:pPr>
              <w:pStyle w:val="8"/>
              <w:spacing w:before="36" w:line="188" w:lineRule="exact"/>
              <w:ind w:left="672" w:right="650"/>
              <w:jc w:val="center"/>
              <w:rPr>
                <w:sz w:val="15"/>
              </w:rPr>
            </w:pPr>
            <w:r>
              <w:rPr>
                <w:sz w:val="15"/>
              </w:rPr>
              <w:t>合计</w:t>
            </w:r>
          </w:p>
        </w:tc>
        <w:tc>
          <w:tcPr>
            <w:tcW w:w="1978" w:type="dxa"/>
          </w:tcPr>
          <w:p>
            <w:pPr>
              <w:pStyle w:val="8"/>
              <w:spacing w:before="36" w:line="188" w:lineRule="exact"/>
              <w:ind w:left="671" w:right="650"/>
              <w:jc w:val="center"/>
              <w:rPr>
                <w:sz w:val="15"/>
              </w:rPr>
            </w:pPr>
            <w:r>
              <w:rPr>
                <w:sz w:val="15"/>
              </w:rPr>
              <w:t>人员经费</w:t>
            </w:r>
          </w:p>
        </w:tc>
        <w:tc>
          <w:tcPr>
            <w:tcW w:w="1978" w:type="dxa"/>
          </w:tcPr>
          <w:p>
            <w:pPr>
              <w:pStyle w:val="8"/>
              <w:spacing w:before="36" w:line="188" w:lineRule="exact"/>
              <w:ind w:left="671" w:right="650"/>
              <w:jc w:val="center"/>
              <w:rPr>
                <w:sz w:val="15"/>
              </w:rPr>
            </w:pPr>
            <w:r>
              <w:rPr>
                <w:sz w:val="15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978" w:type="dxa"/>
          </w:tcPr>
          <w:p>
            <w:pPr>
              <w:pStyle w:val="8"/>
              <w:spacing w:before="36" w:line="188" w:lineRule="exact"/>
              <w:ind w:left="672" w:right="649"/>
              <w:jc w:val="center"/>
              <w:rPr>
                <w:sz w:val="15"/>
              </w:rPr>
            </w:pPr>
            <w:r>
              <w:rPr>
                <w:sz w:val="15"/>
              </w:rPr>
              <w:t>**</w:t>
            </w:r>
          </w:p>
        </w:tc>
        <w:tc>
          <w:tcPr>
            <w:tcW w:w="2686" w:type="dxa"/>
          </w:tcPr>
          <w:p>
            <w:pPr>
              <w:pStyle w:val="8"/>
              <w:spacing w:before="36" w:line="188" w:lineRule="exact"/>
              <w:ind w:left="989" w:right="968"/>
              <w:jc w:val="center"/>
              <w:rPr>
                <w:sz w:val="15"/>
              </w:rPr>
            </w:pPr>
            <w:r>
              <w:rPr>
                <w:sz w:val="15"/>
              </w:rPr>
              <w:t>**</w:t>
            </w:r>
          </w:p>
        </w:tc>
        <w:tc>
          <w:tcPr>
            <w:tcW w:w="1978" w:type="dxa"/>
          </w:tcPr>
          <w:p>
            <w:pPr>
              <w:pStyle w:val="8"/>
              <w:spacing w:before="36" w:line="188" w:lineRule="exact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978" w:type="dxa"/>
          </w:tcPr>
          <w:p>
            <w:pPr>
              <w:pStyle w:val="8"/>
              <w:spacing w:before="36" w:line="18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978" w:type="dxa"/>
          </w:tcPr>
          <w:p>
            <w:pPr>
              <w:pStyle w:val="8"/>
              <w:spacing w:before="36" w:line="18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合计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2,132.63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2,004.43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工资福利支出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1,972.04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1,972.04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30101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基本工资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602.02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602.02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30102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津贴补贴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331.07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331.07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30103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奖金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50.17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50.17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30106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伙食补助费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47.20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47.20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30107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绩效工资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300.00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300.00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30108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机关事业单位基本养老保险缴费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157.32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157.32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30109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职业年金缴费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12.29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12.29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30110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职工基本医疗保险缴费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93.27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93.27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30111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公务员医疗补助缴费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82.71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82.71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30112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其他社会保障缴费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5.90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30113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住房公积金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167.36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167.36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30199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其他工资福利支出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122.73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122.73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商品和服务支出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128.20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30201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办公费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34.00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30202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印刷费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5.20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30203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咨询费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30204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手续费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0.30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30205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水费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0.80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30206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电费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7.80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30207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邮电费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6.30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30211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差旅费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32.80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30213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维修（护）费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0.20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30215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会议费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0.50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30216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培训费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0.20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30217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公务接待费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12.20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30226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劳务费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0.30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30228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工会经费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3.26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30229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福利费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3.92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30231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公务用车运行维护费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30239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其他交通费用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30299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其他商品和服务支出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0.42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23"/>
              <w:rPr>
                <w:sz w:val="15"/>
              </w:rPr>
            </w:pPr>
            <w:r>
              <w:rPr>
                <w:sz w:val="15"/>
              </w:rPr>
              <w:t>对个人和家庭的补助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32.39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32.39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8"/>
              <w:spacing w:before="75"/>
              <w:ind w:left="177"/>
              <w:rPr>
                <w:sz w:val="15"/>
              </w:rPr>
            </w:pPr>
            <w:r>
              <w:rPr>
                <w:sz w:val="15"/>
              </w:rPr>
              <w:t>30305</w:t>
            </w:r>
          </w:p>
        </w:tc>
        <w:tc>
          <w:tcPr>
            <w:tcW w:w="2686" w:type="dxa"/>
          </w:tcPr>
          <w:p>
            <w:pPr>
              <w:pStyle w:val="8"/>
              <w:spacing w:before="75"/>
              <w:ind w:left="176"/>
              <w:rPr>
                <w:sz w:val="15"/>
              </w:rPr>
            </w:pPr>
            <w:r>
              <w:rPr>
                <w:sz w:val="15"/>
              </w:rPr>
              <w:t>生活补助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32.39</w:t>
            </w:r>
          </w:p>
        </w:tc>
        <w:tc>
          <w:tcPr>
            <w:tcW w:w="1978" w:type="dxa"/>
          </w:tcPr>
          <w:p>
            <w:pPr>
              <w:pStyle w:val="8"/>
              <w:spacing w:before="7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32.39</w:t>
            </w:r>
          </w:p>
        </w:tc>
        <w:tc>
          <w:tcPr>
            <w:tcW w:w="197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840" w:right="620" w:bottom="280" w:left="460" w:header="720" w:footer="720" w:gutter="0"/>
          <w:cols w:space="720" w:num="1"/>
        </w:sectPr>
      </w:pPr>
    </w:p>
    <w:p>
      <w:pPr>
        <w:spacing w:before="22"/>
        <w:ind w:left="0" w:right="6" w:firstLine="0"/>
        <w:jc w:val="center"/>
        <w:rPr>
          <w:b/>
          <w:sz w:val="44"/>
        </w:rPr>
      </w:pPr>
      <w:r>
        <w:rPr>
          <w:b/>
          <w:sz w:val="44"/>
        </w:rPr>
        <w:t>一般公共预算“三公”经费支出表</w:t>
      </w:r>
    </w:p>
    <w:p>
      <w:pPr>
        <w:tabs>
          <w:tab w:val="left" w:pos="14048"/>
        </w:tabs>
        <w:spacing w:before="23"/>
        <w:ind w:left="0" w:right="5" w:firstLine="0"/>
        <w:jc w:val="center"/>
        <w:rPr>
          <w:sz w:val="24"/>
        </w:rPr>
      </w:pPr>
      <w:r>
        <w:rPr>
          <w:sz w:val="24"/>
        </w:rPr>
        <w:t>填报单位[502]兴国县林业局 , [502001]兴国县林业局 , [502003]兴国县均福山森林公园管理局 , [502004]兴国县园岭森林公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2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4195"/>
        <w:gridCol w:w="2412"/>
        <w:gridCol w:w="1673"/>
        <w:gridCol w:w="1577"/>
        <w:gridCol w:w="1625"/>
        <w:gridCol w:w="1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70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部门编码</w:t>
            </w:r>
          </w:p>
        </w:tc>
        <w:tc>
          <w:tcPr>
            <w:tcW w:w="4195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spacing w:before="1"/>
              <w:ind w:left="1607" w:right="1567"/>
              <w:jc w:val="center"/>
              <w:rPr>
                <w:sz w:val="24"/>
              </w:rPr>
            </w:pPr>
            <w:r>
              <w:rPr>
                <w:sz w:val="24"/>
              </w:rPr>
              <w:t>部门名称</w:t>
            </w:r>
          </w:p>
        </w:tc>
        <w:tc>
          <w:tcPr>
            <w:tcW w:w="2412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spacing w:before="1"/>
              <w:ind w:left="954" w:right="917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673" w:type="dxa"/>
          </w:tcPr>
          <w:p>
            <w:pPr>
              <w:pStyle w:val="8"/>
              <w:spacing w:before="136" w:line="225" w:lineRule="auto"/>
              <w:ind w:left="724" w:right="86" w:hanging="600"/>
              <w:rPr>
                <w:sz w:val="24"/>
              </w:rPr>
            </w:pPr>
            <w:r>
              <w:rPr>
                <w:sz w:val="24"/>
              </w:rPr>
              <w:t>因公出国(境) 费</w:t>
            </w:r>
          </w:p>
        </w:tc>
        <w:tc>
          <w:tcPr>
            <w:tcW w:w="1577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公务接待费</w:t>
            </w:r>
          </w:p>
        </w:tc>
        <w:tc>
          <w:tcPr>
            <w:tcW w:w="1625" w:type="dxa"/>
          </w:tcPr>
          <w:p>
            <w:pPr>
              <w:pStyle w:val="8"/>
              <w:spacing w:before="136" w:line="225" w:lineRule="auto"/>
              <w:ind w:left="460" w:right="62" w:hanging="360"/>
              <w:rPr>
                <w:sz w:val="24"/>
              </w:rPr>
            </w:pPr>
            <w:r>
              <w:rPr>
                <w:sz w:val="24"/>
              </w:rPr>
              <w:t>公务用车运行维护费</w:t>
            </w:r>
          </w:p>
        </w:tc>
        <w:tc>
          <w:tcPr>
            <w:tcW w:w="1860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spacing w:before="1"/>
              <w:ind w:left="197" w:right="162"/>
              <w:jc w:val="center"/>
              <w:rPr>
                <w:sz w:val="24"/>
              </w:rPr>
            </w:pPr>
            <w:r>
              <w:rPr>
                <w:sz w:val="24"/>
              </w:rPr>
              <w:t>公务用车购置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70" w:type="dxa"/>
          </w:tcPr>
          <w:p>
            <w:pPr>
              <w:pStyle w:val="8"/>
              <w:spacing w:before="56"/>
              <w:ind w:left="853" w:right="816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4195" w:type="dxa"/>
          </w:tcPr>
          <w:p>
            <w:pPr>
              <w:pStyle w:val="8"/>
              <w:spacing w:before="56"/>
              <w:ind w:left="1601" w:right="1567"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2412" w:type="dxa"/>
          </w:tcPr>
          <w:p>
            <w:pPr>
              <w:pStyle w:val="8"/>
              <w:spacing w:before="5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>
            <w:pPr>
              <w:pStyle w:val="8"/>
              <w:spacing w:before="5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</w:tcPr>
          <w:p>
            <w:pPr>
              <w:pStyle w:val="8"/>
              <w:spacing w:before="5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5" w:type="dxa"/>
          </w:tcPr>
          <w:p>
            <w:pPr>
              <w:pStyle w:val="8"/>
              <w:spacing w:before="5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0" w:type="dxa"/>
          </w:tcPr>
          <w:p>
            <w:pPr>
              <w:pStyle w:val="8"/>
              <w:spacing w:before="5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70" w:type="dxa"/>
          </w:tcPr>
          <w:p>
            <w:pPr>
              <w:pStyle w:val="8"/>
              <w:spacing w:before="114"/>
              <w:ind w:left="40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4195" w:type="dxa"/>
          </w:tcPr>
          <w:p>
            <w:pPr>
              <w:pStyle w:val="8"/>
              <w:spacing w:before="114"/>
              <w:ind w:left="40"/>
              <w:rPr>
                <w:sz w:val="24"/>
              </w:rPr>
            </w:pPr>
            <w:r>
              <w:rPr>
                <w:sz w:val="24"/>
              </w:rPr>
              <w:t>兴国县林业局</w:t>
            </w:r>
          </w:p>
        </w:tc>
        <w:tc>
          <w:tcPr>
            <w:tcW w:w="2412" w:type="dxa"/>
          </w:tcPr>
          <w:p>
            <w:pPr>
              <w:pStyle w:val="8"/>
              <w:spacing w:before="11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20.20</w:t>
            </w:r>
          </w:p>
        </w:tc>
        <w:tc>
          <w:tcPr>
            <w:tcW w:w="16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8"/>
              <w:spacing w:before="114"/>
              <w:ind w:left="955"/>
              <w:rPr>
                <w:sz w:val="24"/>
              </w:rPr>
            </w:pPr>
            <w:r>
              <w:rPr>
                <w:sz w:val="24"/>
              </w:rPr>
              <w:t>12.20</w:t>
            </w:r>
          </w:p>
        </w:tc>
        <w:tc>
          <w:tcPr>
            <w:tcW w:w="1625" w:type="dxa"/>
          </w:tcPr>
          <w:p>
            <w:pPr>
              <w:pStyle w:val="8"/>
              <w:spacing w:before="114"/>
              <w:jc w:val="right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060" w:right="480" w:bottom="280" w:left="480" w:header="720" w:footer="720" w:gutter="0"/>
          <w:cols w:space="720" w:num="1"/>
        </w:sectPr>
      </w:pPr>
    </w:p>
    <w:p>
      <w:pPr>
        <w:spacing w:before="346"/>
        <w:ind w:left="5902" w:right="0" w:firstLine="0"/>
        <w:jc w:val="left"/>
        <w:rPr>
          <w:b/>
          <w:sz w:val="40"/>
        </w:rPr>
      </w:pPr>
      <w:r>
        <w:rPr>
          <w:b/>
          <w:sz w:val="40"/>
        </w:rPr>
        <w:t>政府性基金预算支出表</w:t>
      </w:r>
    </w:p>
    <w:p>
      <w:pPr>
        <w:spacing w:before="57"/>
        <w:ind w:left="248" w:right="0" w:firstLine="0"/>
        <w:jc w:val="left"/>
        <w:rPr>
          <w:sz w:val="22"/>
        </w:rPr>
      </w:pPr>
      <w:r>
        <w:br w:type="column"/>
      </w:r>
      <w:r>
        <w:rPr>
          <w:sz w:val="22"/>
        </w:rPr>
        <w:t>注：若为空表，则为该部门（单位）无政府性基金收支</w:t>
      </w:r>
    </w:p>
    <w:p>
      <w:pPr>
        <w:spacing w:before="0" w:line="240" w:lineRule="auto"/>
        <w:rPr>
          <w:sz w:val="22"/>
        </w:rPr>
      </w:pPr>
    </w:p>
    <w:p>
      <w:pPr>
        <w:spacing w:before="7" w:line="240" w:lineRule="auto"/>
        <w:rPr>
          <w:sz w:val="21"/>
        </w:rPr>
      </w:pPr>
    </w:p>
    <w:p>
      <w:pPr>
        <w:spacing w:before="0"/>
        <w:ind w:left="0" w:right="156" w:firstLine="0"/>
        <w:jc w:val="right"/>
        <w:rPr>
          <w:sz w:val="22"/>
        </w:rPr>
      </w:pPr>
      <w:r>
        <w:rPr>
          <w:sz w:val="22"/>
        </w:rPr>
        <w:t>单位：万元</w:t>
      </w:r>
    </w:p>
    <w:p>
      <w:pPr>
        <w:spacing w:after="0"/>
        <w:jc w:val="right"/>
        <w:rPr>
          <w:sz w:val="22"/>
        </w:rPr>
        <w:sectPr>
          <w:pgSz w:w="16840" w:h="11910" w:orient="landscape"/>
          <w:pgMar w:top="700" w:right="480" w:bottom="280" w:left="480" w:header="720" w:footer="720" w:gutter="0"/>
          <w:cols w:equalWidth="0" w:num="2">
            <w:col w:w="9968" w:space="40"/>
            <w:col w:w="5872"/>
          </w:cols>
        </w:sectPr>
      </w:pPr>
    </w:p>
    <w:p>
      <w:pPr>
        <w:spacing w:before="0" w:line="240" w:lineRule="auto"/>
        <w:rPr>
          <w:sz w:val="2"/>
        </w:rPr>
      </w:pPr>
    </w:p>
    <w:tbl>
      <w:tblPr>
        <w:tblStyle w:val="4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4992"/>
        <w:gridCol w:w="3250"/>
        <w:gridCol w:w="2844"/>
        <w:gridCol w:w="28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689" w:type="dxa"/>
            <w:gridSpan w:val="2"/>
          </w:tcPr>
          <w:p>
            <w:pPr>
              <w:pStyle w:val="8"/>
              <w:spacing w:before="83"/>
              <w:ind w:left="2449" w:right="2420"/>
              <w:jc w:val="center"/>
              <w:rPr>
                <w:sz w:val="22"/>
              </w:rPr>
            </w:pPr>
            <w:r>
              <w:rPr>
                <w:sz w:val="22"/>
              </w:rPr>
              <w:t>支出功能分类科目</w:t>
            </w:r>
          </w:p>
        </w:tc>
        <w:tc>
          <w:tcPr>
            <w:tcW w:w="8938" w:type="dxa"/>
            <w:gridSpan w:val="3"/>
          </w:tcPr>
          <w:p>
            <w:pPr>
              <w:pStyle w:val="8"/>
              <w:spacing w:before="83"/>
              <w:ind w:left="3794" w:right="3763"/>
              <w:jc w:val="center"/>
              <w:rPr>
                <w:sz w:val="22"/>
              </w:rPr>
            </w:pPr>
            <w:r>
              <w:rPr>
                <w:sz w:val="22"/>
              </w:rPr>
              <w:t>2022年预算数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97" w:type="dxa"/>
          </w:tcPr>
          <w:p>
            <w:pPr>
              <w:pStyle w:val="8"/>
              <w:spacing w:before="50" w:line="281" w:lineRule="exact"/>
              <w:ind w:left="393" w:right="364"/>
              <w:jc w:val="center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4992" w:type="dxa"/>
          </w:tcPr>
          <w:p>
            <w:pPr>
              <w:pStyle w:val="8"/>
              <w:spacing w:before="50" w:line="281" w:lineRule="exact"/>
              <w:ind w:left="1988" w:right="2063"/>
              <w:jc w:val="center"/>
              <w:rPr>
                <w:sz w:val="22"/>
              </w:rPr>
            </w:pPr>
            <w:r>
              <w:rPr>
                <w:sz w:val="22"/>
              </w:rPr>
              <w:t>科目名称</w:t>
            </w:r>
          </w:p>
        </w:tc>
        <w:tc>
          <w:tcPr>
            <w:tcW w:w="3250" w:type="dxa"/>
          </w:tcPr>
          <w:p>
            <w:pPr>
              <w:pStyle w:val="8"/>
              <w:spacing w:before="50" w:line="281" w:lineRule="exact"/>
              <w:ind w:left="1390" w:right="1359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2844" w:type="dxa"/>
          </w:tcPr>
          <w:p>
            <w:pPr>
              <w:pStyle w:val="8"/>
              <w:spacing w:before="50" w:line="281" w:lineRule="exact"/>
              <w:ind w:left="965" w:right="937"/>
              <w:jc w:val="center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2844" w:type="dxa"/>
          </w:tcPr>
          <w:p>
            <w:pPr>
              <w:pStyle w:val="8"/>
              <w:spacing w:before="50" w:line="281" w:lineRule="exact"/>
              <w:ind w:left="966" w:right="937"/>
              <w:jc w:val="center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97" w:type="dxa"/>
          </w:tcPr>
          <w:p>
            <w:pPr>
              <w:pStyle w:val="8"/>
              <w:spacing w:before="50"/>
              <w:ind w:left="393" w:right="364"/>
              <w:jc w:val="center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4992" w:type="dxa"/>
          </w:tcPr>
          <w:p>
            <w:pPr>
              <w:pStyle w:val="8"/>
              <w:spacing w:before="50"/>
              <w:ind w:left="1988" w:right="1956"/>
              <w:jc w:val="center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3250" w:type="dxa"/>
          </w:tcPr>
          <w:p>
            <w:pPr>
              <w:pStyle w:val="8"/>
              <w:spacing w:before="50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44" w:type="dxa"/>
          </w:tcPr>
          <w:p>
            <w:pPr>
              <w:pStyle w:val="8"/>
              <w:spacing w:before="50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44" w:type="dxa"/>
          </w:tcPr>
          <w:p>
            <w:pPr>
              <w:pStyle w:val="8"/>
              <w:spacing w:before="50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5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580" w:right="480" w:bottom="280" w:left="480" w:header="720" w:footer="720" w:gutter="0"/>
          <w:cols w:space="720" w:num="1"/>
        </w:sectPr>
      </w:pPr>
    </w:p>
    <w:p>
      <w:pPr>
        <w:spacing w:before="52"/>
        <w:ind w:left="0" w:right="34" w:firstLine="0"/>
        <w:jc w:val="center"/>
        <w:rPr>
          <w:b/>
          <w:sz w:val="27"/>
        </w:rPr>
      </w:pPr>
      <w:r>
        <w:rPr>
          <w:b/>
          <w:sz w:val="27"/>
        </w:rPr>
        <w:t>2022年部门整体支出绩效目标表</w:t>
      </w:r>
    </w:p>
    <w:p>
      <w:pPr>
        <w:spacing w:before="8" w:after="1" w:line="240" w:lineRule="auto"/>
        <w:rPr>
          <w:b/>
          <w:sz w:val="9"/>
        </w:rPr>
      </w:pPr>
    </w:p>
    <w:tbl>
      <w:tblPr>
        <w:tblStyle w:val="4"/>
        <w:tblW w:w="0" w:type="auto"/>
        <w:tblInd w:w="10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759"/>
        <w:gridCol w:w="3110"/>
        <w:gridCol w:w="1015"/>
        <w:gridCol w:w="1317"/>
        <w:gridCol w:w="1430"/>
        <w:gridCol w:w="36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30" w:type="dxa"/>
          </w:tcPr>
          <w:p>
            <w:pPr>
              <w:pStyle w:val="8"/>
              <w:spacing w:before="57"/>
              <w:ind w:left="215" w:right="185"/>
              <w:jc w:val="center"/>
              <w:rPr>
                <w:sz w:val="24"/>
              </w:rPr>
            </w:pPr>
            <w:r>
              <w:rPr>
                <w:sz w:val="24"/>
              </w:rPr>
              <w:t>部门名称</w:t>
            </w:r>
          </w:p>
        </w:tc>
        <w:tc>
          <w:tcPr>
            <w:tcW w:w="12300" w:type="dxa"/>
            <w:gridSpan w:val="6"/>
          </w:tcPr>
          <w:p>
            <w:pPr>
              <w:pStyle w:val="8"/>
              <w:spacing w:before="57"/>
              <w:ind w:left="5409" w:right="5380"/>
              <w:jc w:val="center"/>
              <w:rPr>
                <w:sz w:val="24"/>
              </w:rPr>
            </w:pPr>
            <w:r>
              <w:rPr>
                <w:sz w:val="24"/>
              </w:rPr>
              <w:t>兴国县林业局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30" w:type="dxa"/>
          </w:tcPr>
          <w:p>
            <w:pPr>
              <w:pStyle w:val="8"/>
              <w:spacing w:before="143"/>
              <w:ind w:left="215" w:right="182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5884" w:type="dxa"/>
            <w:gridSpan w:val="3"/>
          </w:tcPr>
          <w:p>
            <w:pPr>
              <w:pStyle w:val="8"/>
              <w:spacing w:before="143"/>
              <w:ind w:left="2564" w:right="2529"/>
              <w:jc w:val="center"/>
              <w:rPr>
                <w:sz w:val="24"/>
              </w:rPr>
            </w:pPr>
            <w:r>
              <w:rPr>
                <w:sz w:val="24"/>
              </w:rPr>
              <w:t>刘晓华</w:t>
            </w:r>
          </w:p>
        </w:tc>
        <w:tc>
          <w:tcPr>
            <w:tcW w:w="1317" w:type="dxa"/>
          </w:tcPr>
          <w:p>
            <w:pPr>
              <w:pStyle w:val="8"/>
              <w:spacing w:before="143"/>
              <w:ind w:left="18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5099" w:type="dxa"/>
            <w:gridSpan w:val="2"/>
          </w:tcPr>
          <w:p>
            <w:pPr>
              <w:pStyle w:val="8"/>
              <w:spacing w:before="143"/>
              <w:ind w:left="1872" w:right="1837"/>
              <w:jc w:val="center"/>
              <w:rPr>
                <w:sz w:val="24"/>
              </w:rPr>
            </w:pPr>
            <w:r>
              <w:rPr>
                <w:sz w:val="24"/>
              </w:rPr>
              <w:t>13576676210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30" w:type="dxa"/>
            <w:gridSpan w:val="7"/>
          </w:tcPr>
          <w:p>
            <w:pPr>
              <w:pStyle w:val="8"/>
              <w:spacing w:before="119"/>
              <w:ind w:left="5633" w:right="5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部门基本信息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119"/>
              <w:ind w:left="872"/>
              <w:rPr>
                <w:sz w:val="24"/>
              </w:rPr>
            </w:pPr>
            <w:r>
              <w:rPr>
                <w:sz w:val="24"/>
              </w:rPr>
              <w:t>部门所属领域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119"/>
              <w:ind w:left="1561" w:right="1533"/>
              <w:jc w:val="center"/>
              <w:rPr>
                <w:sz w:val="24"/>
              </w:rPr>
            </w:pPr>
            <w:r>
              <w:rPr>
                <w:sz w:val="24"/>
              </w:rPr>
              <w:t>自然资源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119"/>
              <w:ind w:left="653"/>
              <w:rPr>
                <w:sz w:val="24"/>
              </w:rPr>
            </w:pPr>
            <w:r>
              <w:rPr>
                <w:sz w:val="24"/>
              </w:rPr>
              <w:t>直属单位包括</w:t>
            </w:r>
          </w:p>
        </w:tc>
        <w:tc>
          <w:tcPr>
            <w:tcW w:w="3669" w:type="dxa"/>
          </w:tcPr>
          <w:p>
            <w:pPr>
              <w:pStyle w:val="8"/>
              <w:spacing w:line="299" w:lineRule="exact"/>
              <w:ind w:left="142"/>
              <w:rPr>
                <w:sz w:val="24"/>
              </w:rPr>
            </w:pPr>
            <w:r>
              <w:rPr>
                <w:spacing w:val="1"/>
                <w:sz w:val="24"/>
              </w:rPr>
              <w:t>江西潋江国家湿地公园管理局、</w:t>
            </w:r>
          </w:p>
          <w:p>
            <w:pPr>
              <w:pStyle w:val="8"/>
              <w:spacing w:line="191" w:lineRule="exact"/>
              <w:ind w:left="142"/>
              <w:rPr>
                <w:sz w:val="24"/>
              </w:rPr>
            </w:pPr>
            <w:r>
              <w:rPr>
                <w:spacing w:val="1"/>
                <w:sz w:val="24"/>
              </w:rPr>
              <w:t>兴国县均福山森林公园管理局、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11"/>
              <w:rPr>
                <w:b/>
                <w:sz w:val="17"/>
              </w:rPr>
            </w:pPr>
          </w:p>
          <w:p>
            <w:pPr>
              <w:pStyle w:val="8"/>
              <w:ind w:left="872"/>
              <w:rPr>
                <w:sz w:val="24"/>
              </w:rPr>
            </w:pPr>
            <w:r>
              <w:rPr>
                <w:sz w:val="24"/>
              </w:rPr>
              <w:t>内设职能部门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88" w:line="232" w:lineRule="auto"/>
              <w:ind w:left="369" w:right="105" w:hanging="242"/>
              <w:rPr>
                <w:sz w:val="24"/>
              </w:rPr>
            </w:pPr>
            <w:r>
              <w:rPr>
                <w:sz w:val="24"/>
              </w:rPr>
              <w:t>兴国县林业局、兴国县林业技术推广中心、兴国县林政管理稽查大队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11"/>
              <w:rPr>
                <w:b/>
                <w:sz w:val="17"/>
              </w:rPr>
            </w:pPr>
          </w:p>
          <w:p>
            <w:pPr>
              <w:pStyle w:val="8"/>
              <w:ind w:left="773"/>
              <w:rPr>
                <w:sz w:val="24"/>
              </w:rPr>
            </w:pPr>
            <w:r>
              <w:rPr>
                <w:sz w:val="24"/>
              </w:rPr>
              <w:t>编制控制数</w:t>
            </w:r>
          </w:p>
        </w:tc>
        <w:tc>
          <w:tcPr>
            <w:tcW w:w="3669" w:type="dxa"/>
          </w:tcPr>
          <w:p>
            <w:pPr>
              <w:pStyle w:val="8"/>
              <w:spacing w:before="11"/>
              <w:rPr>
                <w:b/>
                <w:sz w:val="17"/>
              </w:rPr>
            </w:pPr>
          </w:p>
          <w:p>
            <w:pPr>
              <w:pStyle w:val="8"/>
              <w:ind w:left="1335" w:right="129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49" w:line="299" w:lineRule="exact"/>
              <w:ind w:left="872"/>
              <w:rPr>
                <w:sz w:val="24"/>
              </w:rPr>
            </w:pPr>
            <w:r>
              <w:rPr>
                <w:sz w:val="24"/>
              </w:rPr>
              <w:t>在职人员总数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49" w:line="299" w:lineRule="exact"/>
              <w:ind w:left="1561" w:right="152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49" w:line="299" w:lineRule="exact"/>
              <w:ind w:left="288"/>
              <w:rPr>
                <w:sz w:val="24"/>
              </w:rPr>
            </w:pPr>
            <w:r>
              <w:rPr>
                <w:sz w:val="24"/>
              </w:rPr>
              <w:t>其中：行政编制人数</w:t>
            </w:r>
          </w:p>
        </w:tc>
        <w:tc>
          <w:tcPr>
            <w:tcW w:w="3669" w:type="dxa"/>
          </w:tcPr>
          <w:p>
            <w:pPr>
              <w:pStyle w:val="8"/>
              <w:spacing w:before="49" w:line="299" w:lineRule="exact"/>
              <w:ind w:left="1335" w:right="12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57"/>
              <w:ind w:left="872"/>
              <w:rPr>
                <w:sz w:val="24"/>
              </w:rPr>
            </w:pPr>
            <w:r>
              <w:rPr>
                <w:sz w:val="24"/>
              </w:rPr>
              <w:t>事业编制人数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57"/>
              <w:ind w:left="1561" w:right="152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57"/>
              <w:ind w:left="895"/>
              <w:rPr>
                <w:sz w:val="24"/>
              </w:rPr>
            </w:pPr>
            <w:r>
              <w:rPr>
                <w:sz w:val="24"/>
              </w:rPr>
              <w:t>编外人数</w:t>
            </w:r>
          </w:p>
        </w:tc>
        <w:tc>
          <w:tcPr>
            <w:tcW w:w="3669" w:type="dxa"/>
          </w:tcPr>
          <w:p>
            <w:pPr>
              <w:pStyle w:val="8"/>
              <w:spacing w:before="57"/>
              <w:ind w:left="1335" w:right="129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3730" w:type="dxa"/>
            <w:gridSpan w:val="7"/>
          </w:tcPr>
          <w:p>
            <w:pPr>
              <w:pStyle w:val="8"/>
              <w:spacing w:before="127"/>
              <w:ind w:left="5643" w:right="5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当年预算情况（万元）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23" w:line="272" w:lineRule="exact"/>
              <w:ind w:left="872"/>
              <w:rPr>
                <w:sz w:val="24"/>
              </w:rPr>
            </w:pPr>
            <w:r>
              <w:rPr>
                <w:sz w:val="24"/>
              </w:rPr>
              <w:t>收入预算合计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23" w:line="272" w:lineRule="exact"/>
              <w:ind w:left="1561" w:right="1528"/>
              <w:jc w:val="center"/>
              <w:rPr>
                <w:sz w:val="24"/>
              </w:rPr>
            </w:pPr>
            <w:r>
              <w:rPr>
                <w:sz w:val="24"/>
              </w:rPr>
              <w:t>14693.8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23"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其中：上级财政拨款</w:t>
            </w:r>
          </w:p>
        </w:tc>
        <w:tc>
          <w:tcPr>
            <w:tcW w:w="3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23" w:line="273" w:lineRule="exact"/>
              <w:ind w:left="872"/>
              <w:rPr>
                <w:sz w:val="24"/>
              </w:rPr>
            </w:pPr>
            <w:r>
              <w:rPr>
                <w:sz w:val="24"/>
              </w:rPr>
              <w:t>本级财政安排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23" w:line="273" w:lineRule="exact"/>
              <w:ind w:left="1561" w:right="1528"/>
              <w:jc w:val="center"/>
              <w:rPr>
                <w:sz w:val="24"/>
              </w:rPr>
            </w:pPr>
            <w:r>
              <w:rPr>
                <w:sz w:val="24"/>
              </w:rPr>
              <w:t>6413.43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23" w:line="273" w:lineRule="exact"/>
              <w:ind w:left="895"/>
              <w:rPr>
                <w:sz w:val="24"/>
              </w:rPr>
            </w:pPr>
            <w:r>
              <w:rPr>
                <w:sz w:val="24"/>
              </w:rPr>
              <w:t>其他资金</w:t>
            </w:r>
          </w:p>
        </w:tc>
        <w:tc>
          <w:tcPr>
            <w:tcW w:w="3669" w:type="dxa"/>
          </w:tcPr>
          <w:p>
            <w:pPr>
              <w:pStyle w:val="8"/>
              <w:spacing w:before="23" w:line="273" w:lineRule="exact"/>
              <w:ind w:left="1335" w:right="1300"/>
              <w:jc w:val="center"/>
              <w:rPr>
                <w:sz w:val="24"/>
              </w:rPr>
            </w:pPr>
            <w:r>
              <w:rPr>
                <w:sz w:val="24"/>
              </w:rPr>
              <w:t>8280.37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23" w:line="272" w:lineRule="exact"/>
              <w:ind w:left="872"/>
              <w:rPr>
                <w:sz w:val="24"/>
              </w:rPr>
            </w:pPr>
            <w:r>
              <w:rPr>
                <w:sz w:val="24"/>
              </w:rPr>
              <w:t>支出预算合计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23" w:line="272" w:lineRule="exact"/>
              <w:ind w:left="1561" w:right="1528"/>
              <w:jc w:val="center"/>
              <w:rPr>
                <w:sz w:val="24"/>
              </w:rPr>
            </w:pPr>
            <w:r>
              <w:rPr>
                <w:sz w:val="24"/>
              </w:rPr>
              <w:t>14693.8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23" w:line="272" w:lineRule="exact"/>
              <w:ind w:left="531"/>
              <w:rPr>
                <w:sz w:val="24"/>
              </w:rPr>
            </w:pPr>
            <w:r>
              <w:rPr>
                <w:sz w:val="24"/>
              </w:rPr>
              <w:t>其中：人员经费</w:t>
            </w:r>
          </w:p>
        </w:tc>
        <w:tc>
          <w:tcPr>
            <w:tcW w:w="3669" w:type="dxa"/>
          </w:tcPr>
          <w:p>
            <w:pPr>
              <w:pStyle w:val="8"/>
              <w:spacing w:before="23" w:line="272" w:lineRule="exact"/>
              <w:ind w:left="1335" w:right="1299"/>
              <w:jc w:val="center"/>
              <w:rPr>
                <w:sz w:val="24"/>
              </w:rPr>
            </w:pPr>
            <w:r>
              <w:rPr>
                <w:sz w:val="24"/>
              </w:rPr>
              <w:t>551.24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24" w:line="272" w:lineRule="exact"/>
              <w:ind w:left="1092" w:right="1060"/>
              <w:jc w:val="center"/>
              <w:rPr>
                <w:sz w:val="24"/>
              </w:rPr>
            </w:pPr>
            <w:r>
              <w:rPr>
                <w:sz w:val="24"/>
              </w:rPr>
              <w:t>公用经费</w:t>
            </w:r>
          </w:p>
        </w:tc>
        <w:tc>
          <w:tcPr>
            <w:tcW w:w="4125" w:type="dxa"/>
            <w:gridSpan w:val="2"/>
          </w:tcPr>
          <w:p>
            <w:pPr>
              <w:pStyle w:val="8"/>
              <w:spacing w:before="24" w:line="272" w:lineRule="exact"/>
              <w:ind w:left="1561" w:right="1528"/>
              <w:jc w:val="center"/>
              <w:rPr>
                <w:sz w:val="24"/>
              </w:rPr>
            </w:pPr>
            <w:r>
              <w:rPr>
                <w:sz w:val="24"/>
              </w:rPr>
              <w:t>1863.23</w:t>
            </w:r>
          </w:p>
        </w:tc>
        <w:tc>
          <w:tcPr>
            <w:tcW w:w="2747" w:type="dxa"/>
            <w:gridSpan w:val="2"/>
          </w:tcPr>
          <w:p>
            <w:pPr>
              <w:pStyle w:val="8"/>
              <w:spacing w:before="34" w:line="261" w:lineRule="exact"/>
              <w:ind w:left="873"/>
              <w:rPr>
                <w:sz w:val="25"/>
              </w:rPr>
            </w:pPr>
            <w:r>
              <w:rPr>
                <w:sz w:val="25"/>
              </w:rPr>
              <w:t>项目经费</w:t>
            </w:r>
          </w:p>
        </w:tc>
        <w:tc>
          <w:tcPr>
            <w:tcW w:w="3669" w:type="dxa"/>
          </w:tcPr>
          <w:p>
            <w:pPr>
              <w:pStyle w:val="8"/>
              <w:spacing w:before="24" w:line="272" w:lineRule="exact"/>
              <w:ind w:left="1334" w:right="1303"/>
              <w:jc w:val="center"/>
              <w:rPr>
                <w:sz w:val="24"/>
              </w:rPr>
            </w:pPr>
            <w:r>
              <w:rPr>
                <w:sz w:val="24"/>
              </w:rPr>
              <w:t>12279.33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30" w:type="dxa"/>
            <w:gridSpan w:val="7"/>
          </w:tcPr>
          <w:p>
            <w:pPr>
              <w:pStyle w:val="8"/>
              <w:spacing w:before="116"/>
              <w:ind w:left="5633" w:right="5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年度绩效指标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13" w:line="265" w:lineRule="exact"/>
              <w:ind w:left="109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一级指标</w:t>
            </w:r>
          </w:p>
        </w:tc>
        <w:tc>
          <w:tcPr>
            <w:tcW w:w="3110" w:type="dxa"/>
          </w:tcPr>
          <w:p>
            <w:pPr>
              <w:pStyle w:val="8"/>
              <w:spacing w:before="13" w:line="265" w:lineRule="exact"/>
              <w:ind w:left="693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二级指标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3" w:line="265" w:lineRule="exact"/>
              <w:ind w:left="1260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三级指标</w:t>
            </w:r>
          </w:p>
        </w:tc>
        <w:tc>
          <w:tcPr>
            <w:tcW w:w="3669" w:type="dxa"/>
          </w:tcPr>
          <w:p>
            <w:pPr>
              <w:pStyle w:val="8"/>
              <w:spacing w:before="13" w:line="265" w:lineRule="exact"/>
              <w:ind w:left="1335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目标值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28"/>
              </w:rPr>
            </w:pPr>
          </w:p>
          <w:p>
            <w:pPr>
              <w:pStyle w:val="8"/>
              <w:ind w:left="1092" w:right="1060"/>
              <w:jc w:val="center"/>
              <w:rPr>
                <w:sz w:val="24"/>
              </w:rPr>
            </w:pPr>
            <w:r>
              <w:rPr>
                <w:sz w:val="24"/>
              </w:rPr>
              <w:t>产出指标</w:t>
            </w:r>
          </w:p>
        </w:tc>
        <w:tc>
          <w:tcPr>
            <w:tcW w:w="3110" w:type="dxa"/>
            <w:vMerge w:val="restart"/>
          </w:tcPr>
          <w:p>
            <w:pPr>
              <w:pStyle w:val="8"/>
              <w:spacing w:before="179"/>
              <w:ind w:left="694" w:right="663"/>
              <w:jc w:val="center"/>
              <w:rPr>
                <w:sz w:val="24"/>
              </w:rPr>
            </w:pPr>
            <w:r>
              <w:rPr>
                <w:sz w:val="24"/>
              </w:rPr>
              <w:t>数量指标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3" w:line="265" w:lineRule="exact"/>
              <w:ind w:left="795"/>
              <w:rPr>
                <w:sz w:val="24"/>
              </w:rPr>
            </w:pPr>
            <w:r>
              <w:rPr>
                <w:sz w:val="24"/>
              </w:rPr>
              <w:t>聘用生态护林员数量</w:t>
            </w:r>
          </w:p>
        </w:tc>
        <w:tc>
          <w:tcPr>
            <w:tcW w:w="3669" w:type="dxa"/>
          </w:tcPr>
          <w:p>
            <w:pPr>
              <w:pStyle w:val="8"/>
              <w:spacing w:before="13" w:line="265" w:lineRule="exact"/>
              <w:ind w:left="1335" w:right="1297"/>
              <w:jc w:val="center"/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gridSpan w:val="3"/>
          </w:tcPr>
          <w:p>
            <w:pPr>
              <w:pStyle w:val="8"/>
              <w:spacing w:before="16" w:line="263" w:lineRule="exact"/>
              <w:ind w:left="795"/>
              <w:rPr>
                <w:sz w:val="24"/>
              </w:rPr>
            </w:pPr>
            <w:r>
              <w:rPr>
                <w:sz w:val="24"/>
              </w:rPr>
              <w:t>松材线虫病疫木清理</w:t>
            </w:r>
          </w:p>
        </w:tc>
        <w:tc>
          <w:tcPr>
            <w:tcW w:w="3669" w:type="dxa"/>
          </w:tcPr>
          <w:p>
            <w:pPr>
              <w:pStyle w:val="8"/>
              <w:spacing w:before="16" w:line="263" w:lineRule="exact"/>
              <w:ind w:left="1335" w:right="1297"/>
              <w:jc w:val="center"/>
              <w:rPr>
                <w:sz w:val="24"/>
              </w:rPr>
            </w:pPr>
            <w:r>
              <w:rPr>
                <w:sz w:val="24"/>
              </w:rPr>
              <w:t>20万吨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>
            <w:pPr>
              <w:pStyle w:val="8"/>
              <w:spacing w:before="14" w:line="265" w:lineRule="exact"/>
              <w:ind w:left="694" w:right="663"/>
              <w:jc w:val="center"/>
              <w:rPr>
                <w:sz w:val="24"/>
              </w:rPr>
            </w:pPr>
            <w:r>
              <w:rPr>
                <w:sz w:val="24"/>
              </w:rPr>
              <w:t>质量指标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4" w:line="265" w:lineRule="exact"/>
              <w:ind w:left="1260" w:right="1232"/>
              <w:jc w:val="center"/>
              <w:rPr>
                <w:sz w:val="24"/>
              </w:rPr>
            </w:pPr>
            <w:r>
              <w:rPr>
                <w:sz w:val="24"/>
              </w:rPr>
              <w:t>项目完成率</w:t>
            </w:r>
          </w:p>
        </w:tc>
        <w:tc>
          <w:tcPr>
            <w:tcW w:w="3669" w:type="dxa"/>
          </w:tcPr>
          <w:p>
            <w:pPr>
              <w:pStyle w:val="8"/>
              <w:spacing w:before="14" w:line="265" w:lineRule="exact"/>
              <w:ind w:left="1335" w:right="1298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>
            <w:pPr>
              <w:pStyle w:val="8"/>
              <w:spacing w:before="14" w:line="265" w:lineRule="exact"/>
              <w:ind w:left="694" w:right="663"/>
              <w:jc w:val="center"/>
              <w:rPr>
                <w:sz w:val="24"/>
              </w:rPr>
            </w:pPr>
            <w:r>
              <w:rPr>
                <w:sz w:val="24"/>
              </w:rPr>
              <w:t>时效指标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>
            <w:pPr>
              <w:pStyle w:val="8"/>
              <w:spacing w:before="14" w:line="265" w:lineRule="exact"/>
              <w:ind w:left="694" w:right="663"/>
              <w:jc w:val="center"/>
              <w:rPr>
                <w:sz w:val="24"/>
              </w:rPr>
            </w:pPr>
            <w:r>
              <w:rPr>
                <w:sz w:val="24"/>
              </w:rPr>
              <w:t>成本指标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98"/>
              <w:ind w:left="1092" w:right="1060"/>
              <w:jc w:val="center"/>
              <w:rPr>
                <w:sz w:val="24"/>
              </w:rPr>
            </w:pPr>
            <w:r>
              <w:rPr>
                <w:sz w:val="24"/>
              </w:rPr>
              <w:t>效益指标</w:t>
            </w:r>
          </w:p>
        </w:tc>
        <w:tc>
          <w:tcPr>
            <w:tcW w:w="3110" w:type="dxa"/>
          </w:tcPr>
          <w:p>
            <w:pPr>
              <w:pStyle w:val="8"/>
              <w:spacing w:before="14" w:line="265" w:lineRule="exact"/>
              <w:ind w:left="693" w:right="666"/>
              <w:jc w:val="center"/>
              <w:rPr>
                <w:sz w:val="24"/>
              </w:rPr>
            </w:pPr>
            <w:r>
              <w:rPr>
                <w:sz w:val="24"/>
              </w:rPr>
              <w:t>经济效益指标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4" w:line="265" w:lineRule="exact"/>
              <w:ind w:left="917"/>
              <w:rPr>
                <w:sz w:val="24"/>
              </w:rPr>
            </w:pPr>
            <w:r>
              <w:rPr>
                <w:sz w:val="24"/>
              </w:rPr>
              <w:t>政府决策提供数据</w:t>
            </w:r>
          </w:p>
        </w:tc>
        <w:tc>
          <w:tcPr>
            <w:tcW w:w="3669" w:type="dxa"/>
          </w:tcPr>
          <w:p>
            <w:pPr>
              <w:pStyle w:val="8"/>
              <w:spacing w:before="14" w:line="265" w:lineRule="exact"/>
              <w:ind w:left="1335" w:right="1303"/>
              <w:jc w:val="center"/>
              <w:rPr>
                <w:sz w:val="24"/>
              </w:rPr>
            </w:pPr>
            <w:r>
              <w:rPr>
                <w:sz w:val="24"/>
              </w:rPr>
              <w:t>提供依据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>
            <w:pPr>
              <w:pStyle w:val="8"/>
              <w:spacing w:before="13" w:line="266" w:lineRule="exact"/>
              <w:ind w:left="693" w:right="666"/>
              <w:jc w:val="center"/>
              <w:rPr>
                <w:sz w:val="24"/>
              </w:rPr>
            </w:pPr>
            <w:r>
              <w:rPr>
                <w:sz w:val="24"/>
              </w:rPr>
              <w:t>社会效益指标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3" w:line="266" w:lineRule="exact"/>
              <w:ind w:left="1159"/>
              <w:rPr>
                <w:sz w:val="24"/>
              </w:rPr>
            </w:pPr>
            <w:r>
              <w:rPr>
                <w:sz w:val="24"/>
              </w:rPr>
              <w:t>政府决策服务</w:t>
            </w:r>
          </w:p>
        </w:tc>
        <w:tc>
          <w:tcPr>
            <w:tcW w:w="3669" w:type="dxa"/>
          </w:tcPr>
          <w:p>
            <w:pPr>
              <w:pStyle w:val="8"/>
              <w:spacing w:before="13" w:line="266" w:lineRule="exact"/>
              <w:ind w:left="1335" w:right="1303"/>
              <w:jc w:val="center"/>
              <w:rPr>
                <w:sz w:val="24"/>
              </w:rPr>
            </w:pPr>
            <w:r>
              <w:rPr>
                <w:sz w:val="24"/>
              </w:rPr>
              <w:t>提供依据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>
            <w:pPr>
              <w:pStyle w:val="8"/>
              <w:spacing w:before="13" w:line="265" w:lineRule="exact"/>
              <w:ind w:left="693" w:right="666"/>
              <w:jc w:val="center"/>
              <w:rPr>
                <w:sz w:val="24"/>
              </w:rPr>
            </w:pPr>
            <w:r>
              <w:rPr>
                <w:sz w:val="24"/>
              </w:rPr>
              <w:t>生态效益指标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6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>
            <w:pPr>
              <w:pStyle w:val="8"/>
              <w:spacing w:before="13" w:line="265" w:lineRule="exact"/>
              <w:ind w:left="694" w:right="666"/>
              <w:jc w:val="center"/>
              <w:rPr>
                <w:sz w:val="24"/>
              </w:rPr>
            </w:pPr>
            <w:r>
              <w:rPr>
                <w:sz w:val="24"/>
              </w:rPr>
              <w:t>可持续影响指标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3"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持续发挥生态作用显著</w:t>
            </w:r>
          </w:p>
        </w:tc>
        <w:tc>
          <w:tcPr>
            <w:tcW w:w="3669" w:type="dxa"/>
          </w:tcPr>
          <w:p>
            <w:pPr>
              <w:pStyle w:val="8"/>
              <w:spacing w:before="13" w:line="265" w:lineRule="exact"/>
              <w:ind w:left="1335" w:right="1295"/>
              <w:jc w:val="center"/>
              <w:rPr>
                <w:sz w:val="24"/>
              </w:rPr>
            </w:pPr>
            <w:r>
              <w:rPr>
                <w:sz w:val="24"/>
              </w:rPr>
              <w:t>显著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189" w:type="dxa"/>
            <w:gridSpan w:val="2"/>
          </w:tcPr>
          <w:p>
            <w:pPr>
              <w:pStyle w:val="8"/>
              <w:spacing w:before="13" w:line="265" w:lineRule="exact"/>
              <w:ind w:left="993"/>
              <w:rPr>
                <w:sz w:val="24"/>
              </w:rPr>
            </w:pPr>
            <w:r>
              <w:rPr>
                <w:sz w:val="24"/>
              </w:rPr>
              <w:t>满意度指标</w:t>
            </w:r>
          </w:p>
        </w:tc>
        <w:tc>
          <w:tcPr>
            <w:tcW w:w="3110" w:type="dxa"/>
          </w:tcPr>
          <w:p>
            <w:pPr>
              <w:pStyle w:val="8"/>
              <w:spacing w:before="13" w:line="265" w:lineRule="exact"/>
              <w:ind w:left="694" w:right="662"/>
              <w:jc w:val="center"/>
              <w:rPr>
                <w:sz w:val="24"/>
              </w:rPr>
            </w:pPr>
            <w:r>
              <w:rPr>
                <w:sz w:val="24"/>
              </w:rPr>
              <w:t>满意度指标</w:t>
            </w:r>
          </w:p>
        </w:tc>
        <w:tc>
          <w:tcPr>
            <w:tcW w:w="3762" w:type="dxa"/>
            <w:gridSpan w:val="3"/>
          </w:tcPr>
          <w:p>
            <w:pPr>
              <w:pStyle w:val="8"/>
              <w:spacing w:before="13" w:line="265" w:lineRule="exact"/>
              <w:ind w:left="1260" w:right="1232"/>
              <w:jc w:val="center"/>
              <w:rPr>
                <w:sz w:val="24"/>
              </w:rPr>
            </w:pPr>
            <w:r>
              <w:rPr>
                <w:sz w:val="24"/>
              </w:rPr>
              <w:t>群众满意度</w:t>
            </w:r>
          </w:p>
        </w:tc>
        <w:tc>
          <w:tcPr>
            <w:tcW w:w="3669" w:type="dxa"/>
          </w:tcPr>
          <w:p>
            <w:pPr>
              <w:pStyle w:val="8"/>
              <w:spacing w:before="13" w:line="265" w:lineRule="exact"/>
              <w:ind w:left="1335" w:right="1298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6840" w:h="11910" w:orient="landscape"/>
          <w:pgMar w:top="740" w:right="480" w:bottom="280" w:left="480" w:header="720" w:footer="720" w:gutter="0"/>
          <w:cols w:space="720" w:num="1"/>
        </w:sectPr>
      </w:pPr>
    </w:p>
    <w:tbl>
      <w:tblPr>
        <w:tblStyle w:val="4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303"/>
        <w:gridCol w:w="3842"/>
        <w:gridCol w:w="1723"/>
        <w:gridCol w:w="2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224"/>
              <w:ind w:left="1975" w:right="1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项目支出绩效目标表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43"/>
              <w:ind w:left="1977" w:right="1950"/>
              <w:jc w:val="center"/>
              <w:rPr>
                <w:sz w:val="19"/>
              </w:rPr>
            </w:pPr>
            <w:r>
              <w:rPr>
                <w:sz w:val="19"/>
              </w:rPr>
              <w:t>(2022年度)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43"/>
              <w:ind w:left="1977" w:right="1950"/>
              <w:jc w:val="center"/>
              <w:rPr>
                <w:sz w:val="19"/>
              </w:rPr>
            </w:pPr>
            <w:r>
              <w:rPr>
                <w:sz w:val="19"/>
              </w:rPr>
              <w:t>兴国县林业局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43"/>
              <w:ind w:left="1977" w:right="1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827"/>
              <w:rPr>
                <w:sz w:val="19"/>
              </w:rPr>
            </w:pPr>
            <w:r>
              <w:rPr>
                <w:sz w:val="19"/>
              </w:rPr>
              <w:t>项目名称：</w:t>
            </w:r>
          </w:p>
        </w:tc>
        <w:tc>
          <w:tcPr>
            <w:tcW w:w="3842" w:type="dxa"/>
          </w:tcPr>
          <w:p>
            <w:pPr>
              <w:pStyle w:val="8"/>
              <w:spacing w:before="43"/>
              <w:ind w:left="1051" w:right="1025"/>
              <w:jc w:val="center"/>
              <w:rPr>
                <w:sz w:val="19"/>
              </w:rPr>
            </w:pPr>
            <w:r>
              <w:rPr>
                <w:sz w:val="19"/>
              </w:rPr>
              <w:t>松材线虫病除治经费</w:t>
            </w:r>
          </w:p>
        </w:tc>
        <w:tc>
          <w:tcPr>
            <w:tcW w:w="1723" w:type="dxa"/>
          </w:tcPr>
          <w:p>
            <w:pPr>
              <w:pStyle w:val="8"/>
              <w:spacing w:before="43"/>
              <w:ind w:left="86" w:right="61"/>
              <w:jc w:val="center"/>
              <w:rPr>
                <w:sz w:val="19"/>
              </w:rPr>
            </w:pPr>
            <w:r>
              <w:rPr>
                <w:sz w:val="19"/>
              </w:rPr>
              <w:t>项目编码：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360732228888030001650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827"/>
              <w:rPr>
                <w:sz w:val="19"/>
              </w:rPr>
            </w:pPr>
            <w:r>
              <w:rPr>
                <w:sz w:val="19"/>
              </w:rPr>
              <w:t>项目类别：</w:t>
            </w:r>
          </w:p>
        </w:tc>
        <w:tc>
          <w:tcPr>
            <w:tcW w:w="3842" w:type="dxa"/>
          </w:tcPr>
          <w:p>
            <w:pPr>
              <w:pStyle w:val="8"/>
              <w:spacing w:before="43"/>
              <w:ind w:left="1051" w:right="1025"/>
              <w:jc w:val="center"/>
              <w:rPr>
                <w:sz w:val="19"/>
              </w:rPr>
            </w:pPr>
            <w:r>
              <w:rPr>
                <w:sz w:val="19"/>
              </w:rPr>
              <w:t>当年项目</w:t>
            </w:r>
          </w:p>
        </w:tc>
        <w:tc>
          <w:tcPr>
            <w:tcW w:w="1723" w:type="dxa"/>
          </w:tcPr>
          <w:p>
            <w:pPr>
              <w:pStyle w:val="8"/>
              <w:spacing w:before="43"/>
              <w:ind w:left="86" w:right="61"/>
              <w:jc w:val="center"/>
              <w:rPr>
                <w:sz w:val="19"/>
              </w:rPr>
            </w:pPr>
            <w:r>
              <w:rPr>
                <w:sz w:val="19"/>
              </w:rPr>
              <w:t>资金用途：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18" w:right="193"/>
              <w:jc w:val="center"/>
              <w:rPr>
                <w:sz w:val="19"/>
              </w:rPr>
            </w:pPr>
            <w:r>
              <w:rPr>
                <w:sz w:val="19"/>
              </w:rPr>
              <w:t>业务类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827"/>
              <w:rPr>
                <w:sz w:val="19"/>
              </w:rPr>
            </w:pPr>
            <w:r>
              <w:rPr>
                <w:sz w:val="19"/>
              </w:rPr>
              <w:t>开始日期：</w:t>
            </w:r>
          </w:p>
        </w:tc>
        <w:tc>
          <w:tcPr>
            <w:tcW w:w="3842" w:type="dxa"/>
          </w:tcPr>
          <w:p>
            <w:pPr>
              <w:pStyle w:val="8"/>
              <w:spacing w:before="43"/>
              <w:ind w:left="1051" w:right="1024"/>
              <w:jc w:val="center"/>
              <w:rPr>
                <w:sz w:val="19"/>
              </w:rPr>
            </w:pPr>
            <w:r>
              <w:rPr>
                <w:sz w:val="19"/>
              </w:rPr>
              <w:t>2022-01-01</w:t>
            </w:r>
          </w:p>
        </w:tc>
        <w:tc>
          <w:tcPr>
            <w:tcW w:w="1723" w:type="dxa"/>
          </w:tcPr>
          <w:p>
            <w:pPr>
              <w:pStyle w:val="8"/>
              <w:spacing w:before="43"/>
              <w:ind w:left="86" w:right="61"/>
              <w:jc w:val="center"/>
              <w:rPr>
                <w:sz w:val="19"/>
              </w:rPr>
            </w:pPr>
            <w:r>
              <w:rPr>
                <w:sz w:val="19"/>
              </w:rPr>
              <w:t>结束日期：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2022-12-31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731"/>
              <w:rPr>
                <w:sz w:val="19"/>
              </w:rPr>
            </w:pPr>
            <w:r>
              <w:rPr>
                <w:sz w:val="19"/>
              </w:rPr>
              <w:t>项目负责人：</w:t>
            </w:r>
          </w:p>
        </w:tc>
        <w:tc>
          <w:tcPr>
            <w:tcW w:w="3842" w:type="dxa"/>
          </w:tcPr>
          <w:p>
            <w:pPr>
              <w:pStyle w:val="8"/>
              <w:spacing w:before="43"/>
              <w:ind w:left="1051" w:right="1025"/>
              <w:jc w:val="center"/>
              <w:rPr>
                <w:sz w:val="19"/>
              </w:rPr>
            </w:pPr>
            <w:r>
              <w:rPr>
                <w:sz w:val="19"/>
              </w:rPr>
              <w:t>黄承辉</w:t>
            </w:r>
          </w:p>
        </w:tc>
        <w:tc>
          <w:tcPr>
            <w:tcW w:w="1723" w:type="dxa"/>
          </w:tcPr>
          <w:p>
            <w:pPr>
              <w:pStyle w:val="8"/>
              <w:spacing w:before="43"/>
              <w:ind w:left="86" w:right="61"/>
              <w:jc w:val="center"/>
              <w:rPr>
                <w:sz w:val="19"/>
              </w:rPr>
            </w:pPr>
            <w:r>
              <w:rPr>
                <w:sz w:val="19"/>
              </w:rPr>
              <w:t>联系人：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18" w:right="193"/>
              <w:jc w:val="center"/>
              <w:rPr>
                <w:sz w:val="19"/>
              </w:rPr>
            </w:pPr>
            <w:r>
              <w:rPr>
                <w:sz w:val="19"/>
              </w:rPr>
              <w:t>李智兴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827"/>
              <w:rPr>
                <w:sz w:val="19"/>
              </w:rPr>
            </w:pPr>
            <w:r>
              <w:rPr>
                <w:sz w:val="19"/>
              </w:rPr>
              <w:t>联系电话：</w:t>
            </w:r>
          </w:p>
        </w:tc>
        <w:tc>
          <w:tcPr>
            <w:tcW w:w="3842" w:type="dxa"/>
          </w:tcPr>
          <w:p>
            <w:pPr>
              <w:pStyle w:val="8"/>
              <w:spacing w:before="43"/>
              <w:ind w:left="1051" w:right="1024"/>
              <w:jc w:val="center"/>
              <w:rPr>
                <w:sz w:val="19"/>
              </w:rPr>
            </w:pPr>
            <w:r>
              <w:rPr>
                <w:sz w:val="19"/>
              </w:rPr>
              <w:t>13870775229</w:t>
            </w:r>
          </w:p>
        </w:tc>
        <w:tc>
          <w:tcPr>
            <w:tcW w:w="1723" w:type="dxa"/>
          </w:tcPr>
          <w:p>
            <w:pPr>
              <w:pStyle w:val="8"/>
              <w:spacing w:before="43"/>
              <w:ind w:left="86" w:right="61"/>
              <w:jc w:val="center"/>
              <w:rPr>
                <w:sz w:val="19"/>
              </w:rPr>
            </w:pPr>
            <w:r>
              <w:rPr>
                <w:sz w:val="19"/>
              </w:rPr>
              <w:t>是否重点项目：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731"/>
              <w:rPr>
                <w:sz w:val="19"/>
              </w:rPr>
            </w:pPr>
            <w:r>
              <w:rPr>
                <w:sz w:val="19"/>
              </w:rPr>
              <w:t>项目总金额：</w:t>
            </w:r>
          </w:p>
        </w:tc>
        <w:tc>
          <w:tcPr>
            <w:tcW w:w="3842" w:type="dxa"/>
          </w:tcPr>
          <w:p>
            <w:pPr>
              <w:pStyle w:val="8"/>
              <w:spacing w:before="43"/>
              <w:ind w:left="1051" w:right="1024"/>
              <w:jc w:val="center"/>
              <w:rPr>
                <w:sz w:val="19"/>
              </w:rPr>
            </w:pPr>
            <w:r>
              <w:rPr>
                <w:sz w:val="19"/>
              </w:rPr>
              <w:t>3100</w:t>
            </w:r>
          </w:p>
        </w:tc>
        <w:tc>
          <w:tcPr>
            <w:tcW w:w="1723" w:type="dxa"/>
          </w:tcPr>
          <w:p>
            <w:pPr>
              <w:pStyle w:val="8"/>
              <w:spacing w:before="43"/>
              <w:ind w:left="86" w:right="61"/>
              <w:jc w:val="center"/>
              <w:rPr>
                <w:sz w:val="19"/>
              </w:rPr>
            </w:pPr>
            <w:r>
              <w:rPr>
                <w:sz w:val="19"/>
              </w:rPr>
              <w:t>本年度预算金额：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3100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43"/>
              <w:ind w:left="1977" w:right="1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731"/>
              <w:rPr>
                <w:sz w:val="19"/>
              </w:rPr>
            </w:pPr>
            <w:r>
              <w:rPr>
                <w:sz w:val="19"/>
              </w:rPr>
              <w:t>立项必要性：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spacing w:before="133" w:line="232" w:lineRule="auto"/>
              <w:ind w:left="31" w:right="107"/>
              <w:rPr>
                <w:sz w:val="19"/>
              </w:rPr>
            </w:pPr>
            <w:r>
              <w:rPr>
                <w:sz w:val="19"/>
              </w:rPr>
              <w:t>贯彻落实习近平生态文明思想，遵循预防为主、治理为要、监管为重防控理念，有效遏制疫情快速蔓延态势，维护我县生态安全。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731"/>
              <w:rPr>
                <w:sz w:val="19"/>
              </w:rPr>
            </w:pPr>
            <w:r>
              <w:rPr>
                <w:sz w:val="19"/>
              </w:rPr>
              <w:t>实施可行性：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31"/>
              <w:rPr>
                <w:sz w:val="19"/>
              </w:rPr>
            </w:pPr>
            <w:r>
              <w:rPr>
                <w:sz w:val="19"/>
              </w:rPr>
              <w:t>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12"/>
              <w:rPr>
                <w:b/>
                <w:sz w:val="20"/>
              </w:rPr>
            </w:pPr>
          </w:p>
          <w:p>
            <w:pPr>
              <w:pStyle w:val="8"/>
              <w:ind w:left="635"/>
              <w:rPr>
                <w:sz w:val="19"/>
              </w:rPr>
            </w:pPr>
            <w:r>
              <w:rPr>
                <w:sz w:val="19"/>
              </w:rPr>
              <w:t>项目实施内容：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spacing w:before="12"/>
              <w:rPr>
                <w:b/>
                <w:sz w:val="20"/>
              </w:rPr>
            </w:pPr>
          </w:p>
          <w:p>
            <w:pPr>
              <w:pStyle w:val="8"/>
              <w:ind w:left="31"/>
              <w:rPr>
                <w:sz w:val="19"/>
              </w:rPr>
            </w:pPr>
            <w:r>
              <w:rPr>
                <w:sz w:val="19"/>
              </w:rPr>
              <w:t>关于拨付2020-2021和2021-2022年度松材线虫病防控经费的通知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132"/>
              <w:ind w:left="731"/>
              <w:rPr>
                <w:sz w:val="19"/>
              </w:rPr>
            </w:pPr>
            <w:r>
              <w:rPr>
                <w:sz w:val="19"/>
              </w:rPr>
              <w:t>中长期目标：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spacing w:before="15" w:line="236" w:lineRule="exact"/>
              <w:ind w:left="31" w:right="107"/>
              <w:rPr>
                <w:sz w:val="19"/>
              </w:rPr>
            </w:pPr>
            <w:r>
              <w:rPr>
                <w:sz w:val="19"/>
              </w:rPr>
              <w:t>到2025年末，均福山核心景区实现无疫情；全县病枯死松树和疫情发生面积实现双下降；拨除潋江镇疫点，乡镇疫区数量控制在2020年水平及以下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9"/>
              <w:rPr>
                <w:b/>
                <w:sz w:val="18"/>
              </w:rPr>
            </w:pPr>
          </w:p>
          <w:p>
            <w:pPr>
              <w:pStyle w:val="8"/>
              <w:ind w:left="635"/>
              <w:rPr>
                <w:sz w:val="19"/>
              </w:rPr>
            </w:pPr>
            <w:r>
              <w:rPr>
                <w:sz w:val="19"/>
              </w:rPr>
              <w:t>年度绩效目标：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spacing w:before="9"/>
              <w:rPr>
                <w:b/>
                <w:sz w:val="18"/>
              </w:rPr>
            </w:pPr>
          </w:p>
          <w:p>
            <w:pPr>
              <w:pStyle w:val="8"/>
              <w:ind w:left="31"/>
              <w:rPr>
                <w:sz w:val="19"/>
              </w:rPr>
            </w:pPr>
            <w:r>
              <w:rPr>
                <w:sz w:val="19"/>
              </w:rPr>
              <w:t>确保实现“三个100%”：松林监测率100%、防控覆盖100%疫木无害化处理率100%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43"/>
              <w:ind w:left="1977" w:right="1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立项依据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827"/>
              <w:rPr>
                <w:sz w:val="19"/>
              </w:rPr>
            </w:pPr>
            <w:r>
              <w:rPr>
                <w:sz w:val="19"/>
              </w:rPr>
              <w:t>政策依据：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spacing w:before="43"/>
              <w:ind w:left="31"/>
              <w:rPr>
                <w:sz w:val="19"/>
              </w:rPr>
            </w:pPr>
            <w:r>
              <w:rPr>
                <w:sz w:val="19"/>
              </w:rPr>
              <w:t>关于拨付2020-2021和2021-2022年度松材线虫病防治经费的通知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827"/>
              <w:rPr>
                <w:sz w:val="19"/>
              </w:rPr>
            </w:pPr>
            <w:r>
              <w:rPr>
                <w:sz w:val="19"/>
              </w:rPr>
              <w:t>其他依据：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606" w:type="dxa"/>
            <w:gridSpan w:val="2"/>
          </w:tcPr>
          <w:p>
            <w:pPr>
              <w:pStyle w:val="8"/>
              <w:spacing w:before="43"/>
              <w:ind w:left="347"/>
              <w:rPr>
                <w:sz w:val="19"/>
              </w:rPr>
            </w:pPr>
            <w:r>
              <w:rPr>
                <w:sz w:val="19"/>
              </w:rPr>
              <w:t>需要说明的其他问题：</w:t>
            </w:r>
          </w:p>
        </w:tc>
        <w:tc>
          <w:tcPr>
            <w:tcW w:w="8027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633" w:type="dxa"/>
            <w:gridSpan w:val="5"/>
          </w:tcPr>
          <w:p>
            <w:pPr>
              <w:pStyle w:val="8"/>
              <w:spacing w:before="43"/>
              <w:ind w:left="1975" w:right="1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年度绩效目标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633" w:type="dxa"/>
            <w:gridSpan w:val="5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"/>
              <w:rPr>
                <w:b/>
                <w:sz w:val="14"/>
              </w:rPr>
            </w:pPr>
          </w:p>
          <w:p>
            <w:pPr>
              <w:pStyle w:val="8"/>
              <w:ind w:left="1977" w:right="1950"/>
              <w:jc w:val="center"/>
              <w:rPr>
                <w:sz w:val="19"/>
              </w:rPr>
            </w:pPr>
            <w:r>
              <w:rPr>
                <w:sz w:val="19"/>
              </w:rPr>
              <w:t>确保实现“三个100%”：松林监测率100%、防控覆盖100%疫木无害化处理率100%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303" w:type="dxa"/>
          </w:tcPr>
          <w:p>
            <w:pPr>
              <w:pStyle w:val="8"/>
              <w:spacing w:before="43"/>
              <w:ind w:left="273"/>
              <w:rPr>
                <w:sz w:val="19"/>
              </w:rPr>
            </w:pPr>
            <w:r>
              <w:rPr>
                <w:sz w:val="19"/>
              </w:rPr>
              <w:t>一级指标</w:t>
            </w:r>
          </w:p>
        </w:tc>
        <w:tc>
          <w:tcPr>
            <w:tcW w:w="1303" w:type="dxa"/>
          </w:tcPr>
          <w:p>
            <w:pPr>
              <w:pStyle w:val="8"/>
              <w:spacing w:before="43"/>
              <w:ind w:left="257" w:right="231"/>
              <w:jc w:val="center"/>
              <w:rPr>
                <w:sz w:val="19"/>
              </w:rPr>
            </w:pPr>
            <w:r>
              <w:rPr>
                <w:sz w:val="19"/>
              </w:rPr>
              <w:t>二级指标</w:t>
            </w:r>
          </w:p>
        </w:tc>
        <w:tc>
          <w:tcPr>
            <w:tcW w:w="5565" w:type="dxa"/>
            <w:gridSpan w:val="2"/>
          </w:tcPr>
          <w:p>
            <w:pPr>
              <w:pStyle w:val="8"/>
              <w:spacing w:before="43"/>
              <w:ind w:left="2008" w:right="1981"/>
              <w:jc w:val="center"/>
              <w:rPr>
                <w:sz w:val="19"/>
              </w:rPr>
            </w:pPr>
            <w:r>
              <w:rPr>
                <w:sz w:val="19"/>
              </w:rPr>
              <w:t>三级指标</w:t>
            </w:r>
          </w:p>
        </w:tc>
        <w:tc>
          <w:tcPr>
            <w:tcW w:w="2462" w:type="dxa"/>
          </w:tcPr>
          <w:p>
            <w:pPr>
              <w:pStyle w:val="8"/>
              <w:spacing w:before="43"/>
              <w:ind w:left="218" w:right="193"/>
              <w:jc w:val="center"/>
              <w:rPr>
                <w:sz w:val="19"/>
              </w:rPr>
            </w:pPr>
            <w:r>
              <w:rPr>
                <w:sz w:val="19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03" w:type="dxa"/>
            <w:vMerge w:val="restart"/>
          </w:tcPr>
          <w:p>
            <w:pPr>
              <w:pStyle w:val="8"/>
              <w:spacing w:before="11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30"/>
              <w:rPr>
                <w:sz w:val="19"/>
              </w:rPr>
            </w:pPr>
            <w:r>
              <w:rPr>
                <w:sz w:val="19"/>
              </w:rPr>
              <w:t>产出指标</w:t>
            </w:r>
          </w:p>
        </w:tc>
        <w:tc>
          <w:tcPr>
            <w:tcW w:w="1303" w:type="dxa"/>
          </w:tcPr>
          <w:p>
            <w:pPr>
              <w:pStyle w:val="8"/>
              <w:spacing w:before="5" w:line="200" w:lineRule="exact"/>
              <w:ind w:left="257" w:right="231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5565" w:type="dxa"/>
            <w:gridSpan w:val="2"/>
          </w:tcPr>
          <w:p>
            <w:pPr>
              <w:pStyle w:val="8"/>
              <w:spacing w:before="5" w:line="200" w:lineRule="exact"/>
              <w:ind w:left="1732"/>
              <w:rPr>
                <w:sz w:val="19"/>
              </w:rPr>
            </w:pPr>
            <w:r>
              <w:rPr>
                <w:sz w:val="19"/>
              </w:rPr>
              <w:t>松材线虫病疫木清理数量</w:t>
            </w:r>
          </w:p>
        </w:tc>
        <w:tc>
          <w:tcPr>
            <w:tcW w:w="2462" w:type="dxa"/>
          </w:tcPr>
          <w:p>
            <w:pPr>
              <w:pStyle w:val="8"/>
              <w:spacing w:before="5" w:line="200" w:lineRule="exact"/>
              <w:ind w:left="218" w:right="193"/>
              <w:jc w:val="center"/>
              <w:rPr>
                <w:sz w:val="19"/>
              </w:rPr>
            </w:pPr>
            <w:r>
              <w:rPr>
                <w:sz w:val="19"/>
              </w:rPr>
              <w:t>20万吨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8"/>
              <w:spacing w:before="5" w:line="200" w:lineRule="exact"/>
              <w:ind w:left="257" w:right="231"/>
              <w:jc w:val="center"/>
              <w:rPr>
                <w:sz w:val="19"/>
              </w:rPr>
            </w:pPr>
            <w:r>
              <w:rPr>
                <w:sz w:val="19"/>
              </w:rPr>
              <w:t>质量</w:t>
            </w:r>
          </w:p>
        </w:tc>
        <w:tc>
          <w:tcPr>
            <w:tcW w:w="5565" w:type="dxa"/>
            <w:gridSpan w:val="2"/>
          </w:tcPr>
          <w:p>
            <w:pPr>
              <w:pStyle w:val="8"/>
              <w:spacing w:before="5" w:line="200" w:lineRule="exact"/>
              <w:ind w:left="2008" w:right="1981"/>
              <w:jc w:val="center"/>
              <w:rPr>
                <w:sz w:val="19"/>
              </w:rPr>
            </w:pPr>
            <w:r>
              <w:rPr>
                <w:sz w:val="19"/>
              </w:rPr>
              <w:t>项目完成率</w:t>
            </w:r>
          </w:p>
        </w:tc>
        <w:tc>
          <w:tcPr>
            <w:tcW w:w="2462" w:type="dxa"/>
          </w:tcPr>
          <w:p>
            <w:pPr>
              <w:pStyle w:val="8"/>
              <w:spacing w:before="5" w:line="200" w:lineRule="exact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>
            <w:pPr>
              <w:pStyle w:val="8"/>
              <w:spacing w:before="5" w:line="200" w:lineRule="exact"/>
              <w:ind w:left="257" w:right="231"/>
              <w:jc w:val="center"/>
              <w:rPr>
                <w:sz w:val="19"/>
              </w:rPr>
            </w:pPr>
            <w:r>
              <w:rPr>
                <w:sz w:val="19"/>
              </w:rPr>
              <w:t>时效</w:t>
            </w:r>
          </w:p>
        </w:tc>
        <w:tc>
          <w:tcPr>
            <w:tcW w:w="5565" w:type="dxa"/>
            <w:gridSpan w:val="2"/>
          </w:tcPr>
          <w:p>
            <w:pPr>
              <w:pStyle w:val="8"/>
              <w:spacing w:before="5" w:line="200" w:lineRule="exact"/>
              <w:ind w:left="2008" w:right="1981"/>
              <w:jc w:val="center"/>
              <w:rPr>
                <w:sz w:val="19"/>
              </w:rPr>
            </w:pPr>
            <w:r>
              <w:rPr>
                <w:sz w:val="19"/>
              </w:rPr>
              <w:t>全面完成除害处理</w:t>
            </w:r>
          </w:p>
        </w:tc>
        <w:tc>
          <w:tcPr>
            <w:tcW w:w="2462" w:type="dxa"/>
          </w:tcPr>
          <w:p>
            <w:pPr>
              <w:pStyle w:val="8"/>
              <w:spacing w:before="5" w:line="200" w:lineRule="exact"/>
              <w:ind w:left="219" w:right="193"/>
              <w:jc w:val="center"/>
              <w:rPr>
                <w:sz w:val="19"/>
              </w:rPr>
            </w:pPr>
            <w:r>
              <w:rPr>
                <w:sz w:val="19"/>
              </w:rPr>
              <w:t>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03" w:type="dxa"/>
          </w:tcPr>
          <w:p>
            <w:pPr>
              <w:pStyle w:val="8"/>
              <w:spacing w:before="5" w:line="200" w:lineRule="exact"/>
              <w:ind w:left="30"/>
              <w:rPr>
                <w:sz w:val="19"/>
              </w:rPr>
            </w:pPr>
            <w:r>
              <w:rPr>
                <w:sz w:val="19"/>
              </w:rPr>
              <w:t>效益指标</w:t>
            </w:r>
          </w:p>
        </w:tc>
        <w:tc>
          <w:tcPr>
            <w:tcW w:w="1303" w:type="dxa"/>
          </w:tcPr>
          <w:p>
            <w:pPr>
              <w:pStyle w:val="8"/>
              <w:spacing w:before="5" w:line="200" w:lineRule="exact"/>
              <w:ind w:left="257" w:right="231"/>
              <w:jc w:val="center"/>
              <w:rPr>
                <w:sz w:val="19"/>
              </w:rPr>
            </w:pPr>
            <w:r>
              <w:rPr>
                <w:sz w:val="19"/>
              </w:rPr>
              <w:t>社会效益</w:t>
            </w:r>
          </w:p>
        </w:tc>
        <w:tc>
          <w:tcPr>
            <w:tcW w:w="5565" w:type="dxa"/>
            <w:gridSpan w:val="2"/>
          </w:tcPr>
          <w:p>
            <w:pPr>
              <w:pStyle w:val="8"/>
              <w:spacing w:before="5" w:line="200" w:lineRule="exact"/>
              <w:ind w:left="2008" w:right="1981"/>
              <w:jc w:val="center"/>
              <w:rPr>
                <w:sz w:val="19"/>
              </w:rPr>
            </w:pPr>
            <w:r>
              <w:rPr>
                <w:sz w:val="19"/>
              </w:rPr>
              <w:t>促进当地村民就业</w:t>
            </w:r>
          </w:p>
        </w:tc>
        <w:tc>
          <w:tcPr>
            <w:tcW w:w="2462" w:type="dxa"/>
          </w:tcPr>
          <w:p>
            <w:pPr>
              <w:pStyle w:val="8"/>
              <w:spacing w:before="5" w:line="200" w:lineRule="exact"/>
              <w:ind w:left="218" w:right="193"/>
              <w:jc w:val="center"/>
              <w:rPr>
                <w:sz w:val="19"/>
              </w:rPr>
            </w:pPr>
            <w:r>
              <w:rPr>
                <w:sz w:val="19"/>
              </w:rPr>
              <w:t>4000人</w:t>
            </w:r>
          </w:p>
        </w:tc>
      </w:tr>
    </w:tbl>
    <w:p>
      <w:pPr>
        <w:spacing w:after="0" w:line="200" w:lineRule="exact"/>
        <w:jc w:val="center"/>
        <w:rPr>
          <w:sz w:val="19"/>
        </w:rPr>
        <w:sectPr>
          <w:pgSz w:w="11910" w:h="16840"/>
          <w:pgMar w:top="600" w:right="520" w:bottom="280" w:left="520" w:header="720" w:footer="720" w:gutter="0"/>
          <w:cols w:space="720" w:num="1"/>
        </w:sectPr>
      </w:pPr>
    </w:p>
    <w:p>
      <w:pPr>
        <w:pStyle w:val="3"/>
        <w:spacing w:before="118"/>
        <w:ind w:left="4055" w:right="4054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第四部分 名词解释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6"/>
        <w:ind w:left="0"/>
        <w:rPr>
          <w:rFonts w:ascii="黑体"/>
          <w:sz w:val="23"/>
        </w:rPr>
      </w:pPr>
    </w:p>
    <w:p>
      <w:pPr>
        <w:pStyle w:val="2"/>
        <w:spacing w:before="0"/>
        <w:ind w:left="1707"/>
        <w:rPr>
          <w:rFonts w:hint="eastAsia" w:ascii="楷体" w:eastAsia="楷体"/>
        </w:rPr>
      </w:pPr>
      <w:r>
        <w:rPr>
          <w:rFonts w:hint="eastAsia" w:ascii="楷体" w:eastAsia="楷体"/>
        </w:rPr>
        <w:t>一、收入科目</w:t>
      </w:r>
    </w:p>
    <w:p>
      <w:pPr>
        <w:pStyle w:val="3"/>
        <w:spacing w:before="149"/>
        <w:ind w:left="1707"/>
      </w:pPr>
      <w:r>
        <w:t>各部门结合实际进行解释。</w:t>
      </w:r>
    </w:p>
    <w:p>
      <w:pPr>
        <w:pStyle w:val="3"/>
        <w:spacing w:before="149"/>
        <w:ind w:left="1707"/>
      </w:pPr>
      <w:r>
        <w:t>（一）财政拨款：指县本级财政当年拨付的资金。</w:t>
      </w:r>
    </w:p>
    <w:p>
      <w:pPr>
        <w:pStyle w:val="3"/>
        <w:spacing w:before="152" w:line="326" w:lineRule="auto"/>
        <w:ind w:left="1066" w:right="1065" w:firstLine="640"/>
      </w:pPr>
      <w:r>
        <w:rPr>
          <w:spacing w:val="5"/>
          <w:w w:val="95"/>
        </w:rPr>
        <w:t>（二）</w:t>
      </w:r>
      <w:r>
        <w:rPr>
          <w:spacing w:val="2"/>
          <w:w w:val="95"/>
        </w:rPr>
        <w:t xml:space="preserve">事业收入：指事业单位开展专业业务活动及辅助活 </w:t>
      </w:r>
      <w:r>
        <w:t>动取得的收入。</w:t>
      </w:r>
    </w:p>
    <w:p>
      <w:pPr>
        <w:pStyle w:val="3"/>
        <w:spacing w:before="3" w:line="328" w:lineRule="auto"/>
        <w:ind w:left="1066" w:right="1065" w:firstLine="640"/>
      </w:pPr>
      <w:r>
        <w:rPr>
          <w:spacing w:val="5"/>
          <w:w w:val="95"/>
        </w:rPr>
        <w:t>（三）</w:t>
      </w:r>
      <w:r>
        <w:rPr>
          <w:spacing w:val="2"/>
          <w:w w:val="95"/>
        </w:rPr>
        <w:t xml:space="preserve">事业单位经营收入：指事业单位在专业业务活动及 </w:t>
      </w:r>
      <w:r>
        <w:t>辅助活动之外开展非独立核算经营活动取得的收入。</w:t>
      </w:r>
    </w:p>
    <w:p>
      <w:pPr>
        <w:pStyle w:val="3"/>
        <w:spacing w:line="326" w:lineRule="auto"/>
        <w:ind w:left="1066" w:right="1065" w:firstLine="640"/>
      </w:pPr>
      <w:r>
        <w:rPr>
          <w:spacing w:val="5"/>
          <w:w w:val="95"/>
        </w:rPr>
        <w:t>（四）</w:t>
      </w:r>
      <w:r>
        <w:rPr>
          <w:spacing w:val="2"/>
          <w:w w:val="95"/>
        </w:rPr>
        <w:t xml:space="preserve">其他收入：指除财政拨款、事业收入、事业单位经 </w:t>
      </w:r>
      <w:r>
        <w:t>营收入等以外的各项收入。</w:t>
      </w:r>
    </w:p>
    <w:p>
      <w:pPr>
        <w:pStyle w:val="3"/>
        <w:spacing w:before="3" w:line="326" w:lineRule="auto"/>
        <w:ind w:left="1066" w:right="1065" w:firstLine="640"/>
        <w:jc w:val="both"/>
      </w:pPr>
      <w:r>
        <w:rPr>
          <w:spacing w:val="5"/>
          <w:w w:val="95"/>
        </w:rPr>
        <w:t>（五）</w:t>
      </w:r>
      <w:r>
        <w:rPr>
          <w:spacing w:val="2"/>
          <w:w w:val="95"/>
        </w:rPr>
        <w:t xml:space="preserve">附属单位上缴收入：反映事业单位附属的独立核算 </w:t>
      </w:r>
      <w:r>
        <w:rPr>
          <w:spacing w:val="-1"/>
        </w:rPr>
        <w:t>单位按规定标准或比例缴纳的各项收入。包括附属的事业单位</w:t>
      </w:r>
      <w:r>
        <w:t>上缴的收入和附属的企业上缴的利润等。</w:t>
      </w:r>
    </w:p>
    <w:p>
      <w:pPr>
        <w:pStyle w:val="3"/>
        <w:spacing w:before="7" w:line="326" w:lineRule="auto"/>
        <w:ind w:left="1066" w:right="1065" w:firstLine="640"/>
      </w:pPr>
      <w:r>
        <w:rPr>
          <w:spacing w:val="5"/>
          <w:w w:val="95"/>
        </w:rPr>
        <w:t>（六）</w:t>
      </w:r>
      <w:r>
        <w:rPr>
          <w:spacing w:val="2"/>
          <w:w w:val="95"/>
        </w:rPr>
        <w:t xml:space="preserve">上级补助收入：反映事业单位从主管部门和上级单 </w:t>
      </w:r>
      <w:r>
        <w:t>位取得的非财政补助收入。</w:t>
      </w:r>
    </w:p>
    <w:p>
      <w:pPr>
        <w:pStyle w:val="3"/>
        <w:spacing w:before="4" w:line="328" w:lineRule="auto"/>
        <w:ind w:left="1066" w:right="1157" w:firstLine="640"/>
      </w:pPr>
      <w:r>
        <w:t>（七）使用非财政拨款结余：填列历年滚存的非限定用途的非统计财政拨款结余弥补 XX 年收支差额的数额。</w:t>
      </w:r>
    </w:p>
    <w:p>
      <w:pPr>
        <w:pStyle w:val="3"/>
        <w:spacing w:line="326" w:lineRule="auto"/>
        <w:ind w:left="1066" w:right="1065" w:firstLine="640"/>
      </w:pPr>
      <w:r>
        <w:t>（八</w:t>
      </w:r>
      <w:r>
        <w:rPr>
          <w:spacing w:val="-34"/>
        </w:rPr>
        <w:t>）</w:t>
      </w:r>
      <w:r>
        <w:rPr>
          <w:spacing w:val="-13"/>
        </w:rPr>
        <w:t xml:space="preserve">上年结转和结余：填列 </w:t>
      </w:r>
      <w:r>
        <w:t>XX</w:t>
      </w:r>
      <w:r>
        <w:rPr>
          <w:spacing w:val="-10"/>
        </w:rPr>
        <w:t xml:space="preserve"> 年全部结转和结余的资金数，包括当年结转结余资金和历年滚存结转结余资金。</w:t>
      </w:r>
    </w:p>
    <w:p>
      <w:pPr>
        <w:pStyle w:val="2"/>
        <w:spacing w:before="3"/>
        <w:ind w:left="1671"/>
        <w:rPr>
          <w:rFonts w:hint="eastAsia" w:ascii="楷体" w:eastAsia="楷体"/>
        </w:rPr>
      </w:pPr>
      <w:r>
        <w:rPr>
          <w:rFonts w:hint="eastAsia" w:ascii="楷体" w:eastAsia="楷体"/>
        </w:rPr>
        <w:t>二、支出科目</w:t>
      </w:r>
    </w:p>
    <w:p>
      <w:pPr>
        <w:pStyle w:val="3"/>
        <w:spacing w:before="149" w:line="328" w:lineRule="auto"/>
        <w:ind w:left="1066" w:right="1065" w:firstLine="640"/>
        <w:jc w:val="both"/>
      </w:pPr>
      <w:r>
        <w:rPr>
          <w:spacing w:val="4"/>
          <w:w w:val="95"/>
        </w:rPr>
        <w:t>对部门或单位预算中涉及的支出功能分类科目</w:t>
      </w:r>
      <w:r>
        <w:rPr>
          <w:spacing w:val="5"/>
          <w:w w:val="95"/>
        </w:rPr>
        <w:t>（</w:t>
      </w:r>
      <w:r>
        <w:rPr>
          <w:spacing w:val="-2"/>
          <w:w w:val="95"/>
        </w:rPr>
        <w:t xml:space="preserve">明细到项 </w:t>
      </w:r>
      <w:r>
        <w:t>级</w:t>
      </w:r>
      <w:r>
        <w:rPr>
          <w:spacing w:val="-99"/>
        </w:rPr>
        <w:t>）</w:t>
      </w:r>
      <w:r>
        <w:rPr>
          <w:spacing w:val="-18"/>
        </w:rPr>
        <w:t>，结合部门实际，参照《</w:t>
      </w:r>
      <w:r>
        <w:t>XX</w:t>
      </w:r>
      <w:r>
        <w:rPr>
          <w:spacing w:val="-13"/>
        </w:rPr>
        <w:t xml:space="preserve"> 年政府收支分类科目》的规范说明行解释。</w:t>
      </w:r>
    </w:p>
    <w:p>
      <w:pPr>
        <w:spacing w:after="0" w:line="328" w:lineRule="auto"/>
        <w:jc w:val="both"/>
        <w:sectPr>
          <w:pgSz w:w="11910" w:h="16840"/>
          <w:pgMar w:top="1580" w:right="521" w:bottom="280" w:left="520" w:header="720" w:footer="720" w:gutter="0"/>
          <w:cols w:space="720" w:num="1"/>
        </w:sectPr>
      </w:pPr>
    </w:p>
    <w:p>
      <w:pPr>
        <w:pStyle w:val="3"/>
        <w:spacing w:before="118"/>
        <w:ind w:left="1707"/>
      </w:pPr>
      <w:r>
        <w:t>（一）行政运行：反映行政单位（事业单位）的基本支出。</w:t>
      </w:r>
    </w:p>
    <w:p>
      <w:pPr>
        <w:pStyle w:val="3"/>
        <w:spacing w:before="149" w:line="328" w:lineRule="auto"/>
        <w:ind w:left="1066" w:right="833" w:firstLine="640"/>
      </w:pPr>
      <w:r>
        <w:t>（二）一般行政管理事务：反映行政单位（包括事业单位） 未单独设置项级科目的其他项目支出。</w:t>
      </w:r>
    </w:p>
    <w:p>
      <w:pPr>
        <w:pStyle w:val="3"/>
        <w:spacing w:line="326" w:lineRule="auto"/>
        <w:ind w:left="1066" w:right="837" w:firstLine="640"/>
      </w:pPr>
      <w:r>
        <w:t>（三）机关事业单位基本养老保险缴费支出：反映机关事 业单位实施养老保险制度由单位缴纳的基本养老保险费的支出。</w:t>
      </w:r>
    </w:p>
    <w:p>
      <w:pPr>
        <w:pStyle w:val="3"/>
        <w:spacing w:before="3" w:line="326" w:lineRule="auto"/>
        <w:ind w:left="1066" w:right="1116" w:firstLine="681"/>
      </w:pPr>
      <w:r>
        <w:t>（四）行政单位医疗：反映行政事业单位基本医疗保险缴费经费。</w:t>
      </w:r>
    </w:p>
    <w:p>
      <w:pPr>
        <w:pStyle w:val="3"/>
        <w:spacing w:before="3" w:line="328" w:lineRule="auto"/>
        <w:ind w:left="1066" w:right="1116" w:firstLine="681"/>
      </w:pPr>
      <w:r>
        <w:t>（五）事业单位医疗：反映财政部门集中安排的事业单位基本医疗保险缴费经费。</w:t>
      </w:r>
    </w:p>
    <w:p>
      <w:pPr>
        <w:pStyle w:val="3"/>
        <w:spacing w:line="407" w:lineRule="exact"/>
        <w:ind w:left="1707"/>
      </w:pPr>
      <w:r>
        <w:t>（六）死亡抚恤：反映单位遗属人员生活补助。</w:t>
      </w:r>
    </w:p>
    <w:sectPr>
      <w:pgSz w:w="11910" w:h="16840"/>
      <w:pgMar w:top="1580" w:right="521" w:bottom="280" w:left="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5"/>
      <w:numFmt w:val="decimal"/>
      <w:lvlText w:val="%1."/>
      <w:lvlJc w:val="left"/>
      <w:pPr>
        <w:ind w:left="2068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94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83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725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61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502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391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79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168" w:hanging="322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06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84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69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53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38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022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007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991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76" w:hanging="32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c1ZGM4YTFmNWI1YmYxODY4OTZkYWU1OTA2YWQ5OWIifQ=="/>
  </w:docVars>
  <w:rsids>
    <w:rsidRoot w:val="00000000"/>
    <w:rsid w:val="4CFF2298"/>
    <w:rsid w:val="6A194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3"/>
      <w:ind w:left="1747"/>
      <w:outlineLvl w:val="1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06"/>
    </w:pPr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9"/>
      <w:ind w:left="2068" w:hanging="322"/>
    </w:pPr>
    <w:rPr>
      <w:rFonts w:ascii="仿宋" w:hAnsi="仿宋" w:eastAsia="仿宋" w:cs="仿宋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7151</Words>
  <Characters>9816</Characters>
  <TotalTime>4</TotalTime>
  <ScaleCrop>false</ScaleCrop>
  <LinksUpToDate>false</LinksUpToDate>
  <CharactersWithSpaces>10142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2023-06-20T07:26:00Z</dcterms:created>
  <dc:creator>cwg</dc:creator>
  <cp:lastModifiedBy>黄林</cp:lastModifiedBy>
  <dcterms:modified xsi:type="dcterms:W3CDTF">2023-06-20T07:35:17Z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2052-11.1.0.14036</vt:lpwstr>
  </property>
  <property fmtid="{D5CDD505-2E9C-101B-9397-08002B2CF9AE}" pid="4" name="ICV">
    <vt:lpwstr>A870B61814A4408CBCC811174268F4F6_12</vt:lpwstr>
  </property>
</Properties>
</file>