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750"/>
        <w:jc w:val="center"/>
        <w:rPr>
          <w:rFonts w:ascii="方正小标宋简体" w:hAnsi="华文中宋" w:eastAsia="方正小标宋简体" w:cs="宋体"/>
          <w:color w:val="FF0000"/>
          <w:w w:val="90"/>
          <w:kern w:val="0"/>
          <w:sz w:val="90"/>
          <w:szCs w:val="90"/>
        </w:rPr>
      </w:pPr>
      <w:r>
        <w:rPr>
          <w:rFonts w:hint="eastAsia" w:ascii="方正小标宋简体" w:hAnsi="华文中宋" w:eastAsia="方正小标宋简体" w:cs="宋体"/>
          <w:color w:val="FF0000"/>
          <w:spacing w:val="57"/>
          <w:kern w:val="0"/>
          <w:sz w:val="90"/>
          <w:szCs w:val="90"/>
          <w:fitText w:val="7999" w:id="1811127040"/>
        </w:rPr>
        <w:t>江西省教育厅文</w:t>
      </w:r>
      <w:r>
        <w:rPr>
          <w:rFonts w:hint="eastAsia" w:ascii="方正小标宋简体" w:hAnsi="华文中宋" w:eastAsia="方正小标宋简体" w:cs="宋体"/>
          <w:color w:val="FF0000"/>
          <w:spacing w:val="0"/>
          <w:kern w:val="0"/>
          <w:sz w:val="90"/>
          <w:szCs w:val="90"/>
          <w:fitText w:val="7999" w:id="1811127040"/>
        </w:rPr>
        <w:t>件</w:t>
      </w:r>
    </w:p>
    <w:p>
      <w:pPr>
        <w:spacing w:line="660" w:lineRule="exact"/>
        <w:jc w:val="center"/>
        <w:rPr>
          <w:rFonts w:ascii="华文中宋" w:hAnsi="华文中宋" w:eastAsia="华文中宋" w:cs="宋体"/>
          <w:color w:val="000000"/>
          <w:kern w:val="0"/>
          <w:sz w:val="32"/>
          <w:szCs w:val="32"/>
        </w:rPr>
      </w:pPr>
    </w:p>
    <w:p>
      <w:pPr>
        <w:spacing w:line="660" w:lineRule="exact"/>
        <w:jc w:val="center"/>
        <w:rPr>
          <w:rFonts w:ascii="华文中宋" w:hAnsi="华文中宋" w:eastAsia="华文中宋" w:cs="宋体"/>
          <w:color w:val="000000"/>
          <w:kern w:val="0"/>
          <w:sz w:val="32"/>
          <w:szCs w:val="32"/>
        </w:rPr>
      </w:pPr>
    </w:p>
    <w:p>
      <w:pPr>
        <w:jc w:val="center"/>
        <w:rPr>
          <w:rFonts w:ascii="仿宋_GB2312" w:hAnsi="华文中宋" w:eastAsia="仿宋_GB2312" w:cs="宋体"/>
          <w:color w:val="000000"/>
          <w:kern w:val="0"/>
          <w:sz w:val="32"/>
          <w:szCs w:val="32"/>
        </w:rPr>
      </w:pPr>
      <w:r>
        <w:rPr>
          <w:rFonts w:hint="eastAsia" w:ascii="仿宋_GB2312" w:hAnsi="华文中宋" w:eastAsia="仿宋_GB2312" w:cs="宋体"/>
          <w:color w:val="000000"/>
          <w:kern w:val="0"/>
          <w:sz w:val="32"/>
          <w:szCs w:val="32"/>
        </w:rPr>
        <w:t>赣教考字〔202</w:t>
      </w:r>
      <w:r>
        <w:rPr>
          <w:rFonts w:hint="eastAsia" w:ascii="仿宋_GB2312" w:hAnsi="华文中宋" w:eastAsia="仿宋_GB2312" w:cs="宋体"/>
          <w:color w:val="000000"/>
          <w:kern w:val="0"/>
          <w:sz w:val="32"/>
          <w:szCs w:val="32"/>
          <w:lang w:val="en-US" w:eastAsia="zh-CN"/>
        </w:rPr>
        <w:t>2</w:t>
      </w:r>
      <w:r>
        <w:rPr>
          <w:rFonts w:hint="eastAsia" w:ascii="仿宋_GB2312" w:hAnsi="华文中宋" w:eastAsia="仿宋_GB2312" w:cs="宋体"/>
          <w:color w:val="000000"/>
          <w:kern w:val="0"/>
          <w:sz w:val="32"/>
          <w:szCs w:val="32"/>
        </w:rPr>
        <w:t>〕</w:t>
      </w:r>
      <w:r>
        <w:rPr>
          <w:rFonts w:hint="eastAsia" w:ascii="仿宋_GB2312" w:hAnsi="华文中宋" w:eastAsia="仿宋_GB2312" w:cs="宋体"/>
          <w:color w:val="000000"/>
          <w:kern w:val="0"/>
          <w:sz w:val="32"/>
          <w:szCs w:val="32"/>
          <w:lang w:val="en-US" w:eastAsia="zh-CN"/>
        </w:rPr>
        <w:t xml:space="preserve">9  </w:t>
      </w:r>
      <w:r>
        <w:rPr>
          <w:rFonts w:hint="eastAsia" w:ascii="仿宋_GB2312" w:hAnsi="华文中宋" w:eastAsia="仿宋_GB2312" w:cs="宋体"/>
          <w:color w:val="000000"/>
          <w:kern w:val="0"/>
          <w:sz w:val="32"/>
          <w:szCs w:val="32"/>
        </w:rPr>
        <w:t>号</w:t>
      </w:r>
    </w:p>
    <w:p>
      <w:pPr>
        <w:spacing w:line="600" w:lineRule="exact"/>
        <w:jc w:val="center"/>
        <w:rPr>
          <w:rFonts w:ascii="华文中宋" w:hAnsi="华文中宋" w:eastAsia="华文中宋" w:cs="宋体"/>
          <w:color w:val="000000"/>
          <w:kern w:val="0"/>
          <w:sz w:val="40"/>
          <w:szCs w:val="32"/>
        </w:rPr>
      </w:pPr>
      <w:r>
        <w:rPr>
          <w:sz w:val="24"/>
        </w:rPr>
        <w:pict>
          <v:line id="_x0000_s2050" o:spid="_x0000_s2050" o:spt="20" style="position:absolute;left:0pt;margin-left:-5.4pt;margin-top:355.55pt;height:0pt;width:442.4pt;mso-position-vertical-relative:page;z-index:251659264;mso-width-relative:page;mso-height-relative:page;" stroked="t" coordsize="21600,21600">
            <v:path arrowok="t"/>
            <v:fill focussize="0,0"/>
            <v:stroke weight="3pt" color="#FF0000"/>
            <v:imagedata o:title=""/>
            <o:lock v:ext="edit"/>
          </v:line>
        </w:pict>
      </w:r>
    </w:p>
    <w:p>
      <w:pPr>
        <w:spacing w:line="600" w:lineRule="exact"/>
        <w:jc w:val="center"/>
        <w:rPr>
          <w:rFonts w:ascii="仿宋_GB2312" w:hAnsi="仿宋_GB2312" w:eastAsia="仿宋_GB2312" w:cs="仿宋_GB2312"/>
          <w:sz w:val="20"/>
          <w:szCs w:val="20"/>
        </w:rPr>
      </w:pPr>
      <w:r>
        <w:pict>
          <v:line id="_x0000_s2051" o:spid="_x0000_s2051" o:spt="20" style="position:absolute;left:0pt;margin-left:-5.4pt;margin-top:355.55pt;height:0pt;width:442.4pt;mso-position-vertical-relative:page;z-index:251660288;mso-width-relative:page;mso-height-relative:page;" stroked="t" coordsize="21600,21600">
            <v:path arrowok="t"/>
            <v:fill focussize="0,0"/>
            <v:stroke weight="3pt" color="#FF0000"/>
            <v:imagedata o:title=""/>
            <o:lock v:ext="edit"/>
          </v:line>
        </w:pict>
      </w:r>
      <w:r>
        <w:rPr>
          <w:rFonts w:ascii="方正小标宋简体" w:hAnsi="华文中宋" w:eastAsia="方正小标宋简体" w:cs="宋体"/>
          <w:color w:val="000000"/>
          <w:kern w:val="0"/>
          <w:sz w:val="180"/>
          <w:szCs w:val="44"/>
        </w:rPr>
        <w:pict>
          <v:line id="_x0000_s2053" o:spid="_x0000_s2053" o:spt="20" style="position:absolute;left:0pt;margin-left:-5.4pt;margin-top:354.45pt;height:0pt;width:442.4pt;mso-position-vertical-relative:page;z-index:251662336;mso-width-relative:page;mso-height-relative:page;" stroked="t" coordsize="21600,21600">
            <v:path arrowok="t"/>
            <v:fill focussize="0,0"/>
            <v:stroke weight="3pt" color="#FF0000"/>
            <v:imagedata o:title=""/>
            <o:lock v:ext="edit"/>
          </v:line>
        </w:pict>
      </w:r>
    </w:p>
    <w:p>
      <w:pPr>
        <w:widowControl/>
        <w:spacing w:line="600" w:lineRule="exact"/>
        <w:jc w:val="center"/>
        <w:rPr>
          <w:rFonts w:ascii="方正小标宋简体" w:hAnsi="方正小标宋简体" w:eastAsia="方正小标宋简体" w:cs="黑体"/>
          <w:color w:val="000000"/>
          <w:sz w:val="44"/>
          <w:szCs w:val="44"/>
        </w:rPr>
      </w:pPr>
      <w:r>
        <w:rPr>
          <w:rFonts w:ascii="方正小标宋简体" w:hAnsi="方正小标宋简体" w:eastAsia="方正小标宋简体" w:cs="黑体"/>
          <w:color w:val="000000"/>
          <w:sz w:val="44"/>
          <w:szCs w:val="44"/>
        </w:rPr>
        <w:t>关于做好</w:t>
      </w:r>
      <w:r>
        <w:rPr>
          <w:rFonts w:hint="eastAsia" w:ascii="方正小标宋简体" w:hAnsi="方正小标宋简体" w:eastAsia="方正小标宋简体" w:cs="黑体"/>
          <w:color w:val="000000"/>
          <w:sz w:val="44"/>
          <w:szCs w:val="44"/>
        </w:rPr>
        <w:t>全省</w:t>
      </w:r>
      <w:r>
        <w:rPr>
          <w:rFonts w:ascii="方正小标宋简体" w:hAnsi="方正小标宋简体" w:eastAsia="方正小标宋简体" w:cs="黑体"/>
          <w:color w:val="000000"/>
          <w:sz w:val="44"/>
          <w:szCs w:val="44"/>
        </w:rPr>
        <w:t>20</w:t>
      </w:r>
      <w:r>
        <w:rPr>
          <w:rFonts w:hint="eastAsia" w:ascii="方正小标宋简体" w:hAnsi="方正小标宋简体" w:eastAsia="方正小标宋简体" w:cs="黑体"/>
          <w:color w:val="000000"/>
          <w:sz w:val="44"/>
          <w:szCs w:val="44"/>
        </w:rPr>
        <w:t>2</w:t>
      </w:r>
      <w:r>
        <w:rPr>
          <w:rFonts w:hint="eastAsia" w:ascii="方正小标宋简体" w:hAnsi="方正小标宋简体" w:eastAsia="方正小标宋简体" w:cs="黑体"/>
          <w:color w:val="000000"/>
          <w:sz w:val="44"/>
          <w:szCs w:val="44"/>
          <w:lang w:val="en-US" w:eastAsia="zh-CN"/>
        </w:rPr>
        <w:t>2</w:t>
      </w:r>
      <w:r>
        <w:rPr>
          <w:rFonts w:ascii="方正小标宋简体" w:hAnsi="方正小标宋简体" w:eastAsia="方正小标宋简体" w:cs="黑体"/>
          <w:color w:val="000000"/>
          <w:sz w:val="44"/>
          <w:szCs w:val="44"/>
        </w:rPr>
        <w:t>年普通高校招生享受优惠</w:t>
      </w:r>
    </w:p>
    <w:p>
      <w:pPr>
        <w:widowControl/>
        <w:spacing w:line="600" w:lineRule="exact"/>
        <w:jc w:val="center"/>
        <w:rPr>
          <w:rFonts w:ascii="方正小标宋简体" w:hAnsi="方正小标宋简体" w:eastAsia="方正小标宋简体" w:cs="黑体"/>
          <w:color w:val="000000"/>
          <w:sz w:val="44"/>
          <w:szCs w:val="44"/>
        </w:rPr>
      </w:pPr>
      <w:r>
        <w:rPr>
          <w:rFonts w:ascii="方正小标宋简体" w:hAnsi="方正小标宋简体" w:eastAsia="方正小标宋简体" w:cs="黑体"/>
          <w:color w:val="000000"/>
          <w:sz w:val="44"/>
          <w:szCs w:val="44"/>
        </w:rPr>
        <w:t>政策考生</w:t>
      </w:r>
      <w:r>
        <w:rPr>
          <w:rFonts w:hint="eastAsia" w:ascii="方正小标宋简体" w:hAnsi="方正小标宋简体" w:eastAsia="方正小标宋简体" w:cs="黑体"/>
          <w:color w:val="000000"/>
          <w:sz w:val="44"/>
          <w:szCs w:val="44"/>
        </w:rPr>
        <w:t>申报</w:t>
      </w:r>
      <w:r>
        <w:rPr>
          <w:rFonts w:ascii="方正小标宋简体" w:hAnsi="方正小标宋简体" w:eastAsia="方正小标宋简体" w:cs="黑体"/>
          <w:color w:val="000000"/>
          <w:sz w:val="44"/>
          <w:szCs w:val="44"/>
        </w:rPr>
        <w:t>工作的通知</w:t>
      </w:r>
    </w:p>
    <w:p>
      <w:pPr>
        <w:widowControl/>
        <w:spacing w:line="600" w:lineRule="exact"/>
        <w:jc w:val="center"/>
        <w:rPr>
          <w:rFonts w:ascii="仿宋_GB2312" w:hAnsi="仿宋_GB2312" w:eastAsia="仿宋_GB2312" w:cs="仿宋_GB2312"/>
          <w:color w:val="000000"/>
          <w:sz w:val="20"/>
          <w:szCs w:val="20"/>
        </w:rPr>
      </w:pPr>
    </w:p>
    <w:p>
      <w:pPr>
        <w:spacing w:line="580" w:lineRule="exact"/>
        <w:rPr>
          <w:rFonts w:ascii="仿宋_GB2312" w:hAnsi="仿宋_GB2312" w:eastAsia="仿宋_GB2312" w:cs="仿宋_GB2312"/>
          <w:color w:val="000000"/>
          <w:sz w:val="20"/>
          <w:szCs w:val="20"/>
        </w:rPr>
      </w:pPr>
      <w:r>
        <w:rPr>
          <w:rFonts w:hint="eastAsia" w:ascii="仿宋_GB2312" w:hAnsi="仿宋_GB2312" w:eastAsia="仿宋_GB2312" w:cs="仿宋"/>
          <w:color w:val="000000"/>
          <w:sz w:val="32"/>
          <w:szCs w:val="32"/>
        </w:rPr>
        <w:t>各设区市教育局</w:t>
      </w:r>
      <w:r>
        <w:rPr>
          <w:rFonts w:ascii="仿宋_GB2312" w:hAnsi="仿宋_GB2312" w:eastAsia="仿宋_GB2312" w:cs="仿宋"/>
          <w:color w:val="000000"/>
          <w:sz w:val="32"/>
          <w:szCs w:val="32"/>
        </w:rPr>
        <w:t>：</w:t>
      </w:r>
    </w:p>
    <w:p>
      <w:pPr>
        <w:spacing w:line="580" w:lineRule="exact"/>
        <w:ind w:firstLine="640" w:firstLineChars="200"/>
        <w:rPr>
          <w:rFonts w:ascii="仿宋_GB2312" w:hAnsi="仿宋_GB2312" w:eastAsia="仿宋_GB2312" w:cs="仿宋_GB2312"/>
          <w:color w:val="000000"/>
          <w:sz w:val="20"/>
          <w:szCs w:val="20"/>
        </w:rPr>
      </w:pPr>
      <w:r>
        <w:rPr>
          <w:rFonts w:hint="eastAsia" w:ascii="仿宋_GB2312" w:hAnsi="仿宋_GB2312" w:eastAsia="仿宋_GB2312" w:cs="仿宋"/>
          <w:color w:val="000000"/>
          <w:sz w:val="32"/>
          <w:szCs w:val="32"/>
        </w:rPr>
        <w:t>根据</w:t>
      </w:r>
      <w:r>
        <w:rPr>
          <w:rFonts w:ascii="仿宋_GB2312" w:hAnsi="仿宋_GB2312" w:eastAsia="仿宋_GB2312" w:cs="仿宋"/>
          <w:color w:val="000000"/>
          <w:sz w:val="32"/>
          <w:szCs w:val="32"/>
        </w:rPr>
        <w:t>《教育部关于做好20</w:t>
      </w:r>
      <w:r>
        <w:rPr>
          <w:rFonts w:hint="eastAsia" w:ascii="仿宋_GB2312" w:hAnsi="仿宋_GB2312" w:eastAsia="仿宋_GB2312" w:cs="仿宋"/>
          <w:color w:val="000000"/>
          <w:sz w:val="32"/>
          <w:szCs w:val="32"/>
        </w:rPr>
        <w:t>2</w:t>
      </w:r>
      <w:r>
        <w:rPr>
          <w:rFonts w:hint="eastAsia" w:ascii="仿宋_GB2312" w:hAnsi="仿宋_GB2312" w:eastAsia="仿宋_GB2312" w:cs="仿宋"/>
          <w:color w:val="000000"/>
          <w:sz w:val="32"/>
          <w:szCs w:val="32"/>
          <w:lang w:val="en-US" w:eastAsia="zh-CN"/>
        </w:rPr>
        <w:t>2</w:t>
      </w:r>
      <w:r>
        <w:rPr>
          <w:rFonts w:ascii="仿宋_GB2312" w:hAnsi="仿宋_GB2312" w:eastAsia="仿宋_GB2312" w:cs="仿宋"/>
          <w:color w:val="000000"/>
          <w:sz w:val="32"/>
          <w:szCs w:val="32"/>
        </w:rPr>
        <w:t>年普通高校招生工作的通知》（教学</w:t>
      </w:r>
      <w:r>
        <w:rPr>
          <w:rFonts w:ascii="仿宋_GB2312" w:hAnsi="仿宋_GB2312" w:eastAsia="仿宋_GB2312" w:cs="宋体"/>
          <w:color w:val="000000"/>
          <w:sz w:val="32"/>
          <w:szCs w:val="32"/>
        </w:rPr>
        <w:t>〔20</w:t>
      </w:r>
      <w:r>
        <w:rPr>
          <w:rFonts w:hint="eastAsia" w:ascii="仿宋_GB2312" w:hAnsi="仿宋_GB2312" w:eastAsia="仿宋_GB2312" w:cs="宋体"/>
          <w:color w:val="000000"/>
          <w:sz w:val="32"/>
          <w:szCs w:val="32"/>
        </w:rPr>
        <w:t>2</w:t>
      </w:r>
      <w:r>
        <w:rPr>
          <w:rFonts w:hint="eastAsia" w:ascii="仿宋_GB2312" w:hAnsi="仿宋_GB2312" w:eastAsia="仿宋_GB2312" w:cs="宋体"/>
          <w:color w:val="000000"/>
          <w:sz w:val="32"/>
          <w:szCs w:val="32"/>
          <w:lang w:val="en-US" w:eastAsia="zh-CN"/>
        </w:rPr>
        <w:t>2</w:t>
      </w:r>
      <w:r>
        <w:rPr>
          <w:rFonts w:ascii="仿宋_GB2312" w:hAnsi="仿宋_GB2312" w:eastAsia="仿宋_GB2312" w:cs="宋体"/>
          <w:color w:val="000000"/>
          <w:sz w:val="32"/>
          <w:szCs w:val="32"/>
        </w:rPr>
        <w:t>〕</w:t>
      </w:r>
      <w:r>
        <w:rPr>
          <w:rFonts w:hint="eastAsia" w:ascii="仿宋_GB2312" w:hAnsi="仿宋_GB2312" w:eastAsia="仿宋_GB2312" w:cs="宋体"/>
          <w:color w:val="000000"/>
          <w:sz w:val="32"/>
          <w:szCs w:val="32"/>
          <w:lang w:val="en-US" w:eastAsia="zh-CN"/>
        </w:rPr>
        <w:t xml:space="preserve">1 </w:t>
      </w:r>
      <w:r>
        <w:rPr>
          <w:rFonts w:ascii="仿宋_GB2312" w:hAnsi="仿宋_GB2312" w:eastAsia="仿宋_GB2312" w:cs="仿宋"/>
          <w:color w:val="000000"/>
          <w:sz w:val="32"/>
          <w:szCs w:val="32"/>
        </w:rPr>
        <w:t>号）</w:t>
      </w:r>
      <w:r>
        <w:rPr>
          <w:rFonts w:hint="eastAsia" w:ascii="仿宋_GB2312" w:hAnsi="仿宋_GB2312" w:eastAsia="仿宋_GB2312" w:cs="仿宋"/>
          <w:color w:val="000000"/>
          <w:sz w:val="32"/>
          <w:szCs w:val="32"/>
        </w:rPr>
        <w:t>和</w:t>
      </w:r>
      <w:r>
        <w:rPr>
          <w:rFonts w:hint="eastAsia" w:ascii="仿宋_GB2312" w:hAnsi="仿宋_GB2312" w:eastAsia="仿宋_GB2312" w:cs="仿宋"/>
          <w:sz w:val="32"/>
          <w:szCs w:val="32"/>
        </w:rPr>
        <w:t>《</w:t>
      </w:r>
      <w:r>
        <w:rPr>
          <w:rFonts w:hint="eastAsia" w:eastAsia="仿宋_GB2312"/>
          <w:sz w:val="32"/>
          <w:szCs w:val="21"/>
        </w:rPr>
        <w:t>江西省关于进一步深化高考加分改革的实施方案》（赣招委字</w:t>
      </w:r>
      <w:r>
        <w:rPr>
          <w:rFonts w:ascii="仿宋_GB2312" w:hAnsi="仿宋_GB2312" w:eastAsia="仿宋_GB2312" w:cs="宋体"/>
          <w:sz w:val="32"/>
          <w:szCs w:val="32"/>
        </w:rPr>
        <w:t>〔20</w:t>
      </w:r>
      <w:r>
        <w:rPr>
          <w:rFonts w:hint="eastAsia" w:ascii="仿宋_GB2312" w:hAnsi="仿宋_GB2312" w:eastAsia="仿宋_GB2312" w:cs="宋体"/>
          <w:sz w:val="32"/>
          <w:szCs w:val="32"/>
        </w:rPr>
        <w:t>19</w:t>
      </w:r>
      <w:r>
        <w:rPr>
          <w:rFonts w:ascii="仿宋_GB2312" w:hAnsi="仿宋_GB2312" w:eastAsia="仿宋_GB2312" w:cs="宋体"/>
          <w:sz w:val="32"/>
          <w:szCs w:val="32"/>
        </w:rPr>
        <w:t>〕</w:t>
      </w:r>
      <w:r>
        <w:rPr>
          <w:rFonts w:hint="eastAsia" w:ascii="仿宋_GB2312" w:hAnsi="仿宋_GB2312" w:eastAsia="仿宋_GB2312" w:cs="宋体"/>
          <w:sz w:val="32"/>
          <w:szCs w:val="32"/>
        </w:rPr>
        <w:t>25</w:t>
      </w:r>
      <w:r>
        <w:rPr>
          <w:rFonts w:ascii="仿宋_GB2312" w:hAnsi="仿宋_GB2312" w:eastAsia="仿宋_GB2312" w:cs="仿宋"/>
          <w:sz w:val="32"/>
          <w:szCs w:val="32"/>
        </w:rPr>
        <w:t>号</w:t>
      </w:r>
      <w:r>
        <w:rPr>
          <w:rFonts w:hint="eastAsia" w:ascii="仿宋_GB2312" w:hAnsi="仿宋_GB2312" w:eastAsia="仿宋_GB2312" w:cs="仿宋"/>
          <w:sz w:val="32"/>
          <w:szCs w:val="32"/>
        </w:rPr>
        <w:t>）</w:t>
      </w:r>
      <w:r>
        <w:rPr>
          <w:rFonts w:hint="eastAsia" w:ascii="仿宋_GB2312" w:hAnsi="仿宋_GB2312" w:eastAsia="仿宋_GB2312" w:cs="仿宋"/>
          <w:color w:val="000000"/>
          <w:sz w:val="32"/>
          <w:szCs w:val="32"/>
        </w:rPr>
        <w:t>等文件要求</w:t>
      </w:r>
      <w:r>
        <w:rPr>
          <w:rFonts w:ascii="仿宋_GB2312" w:hAnsi="仿宋_GB2312" w:eastAsia="仿宋_GB2312" w:cs="仿宋"/>
          <w:color w:val="000000"/>
          <w:sz w:val="32"/>
          <w:szCs w:val="32"/>
        </w:rPr>
        <w:t>,</w:t>
      </w:r>
      <w:r>
        <w:rPr>
          <w:rFonts w:hint="eastAsia" w:ascii="仿宋_GB2312" w:hAnsi="仿宋_GB2312" w:eastAsia="仿宋_GB2312" w:cs="仿宋"/>
          <w:color w:val="000000"/>
          <w:sz w:val="32"/>
          <w:szCs w:val="32"/>
        </w:rPr>
        <w:t>凡符合享受优惠加分政策的考生，必须经过考生本人申报、有关部门审核</w:t>
      </w:r>
      <w:r>
        <w:rPr>
          <w:rFonts w:hint="eastAsia" w:ascii="仿宋_GB2312" w:hAnsi="仿宋_GB2312" w:eastAsia="仿宋_GB2312" w:cs="仿宋"/>
          <w:color w:val="000000"/>
          <w:sz w:val="32"/>
          <w:szCs w:val="32"/>
          <w:lang w:eastAsia="zh-CN"/>
        </w:rPr>
        <w:t>和</w:t>
      </w:r>
      <w:r>
        <w:rPr>
          <w:rFonts w:hint="eastAsia" w:ascii="仿宋_GB2312" w:hAnsi="仿宋_GB2312" w:eastAsia="仿宋_GB2312" w:cs="仿宋"/>
          <w:color w:val="000000"/>
          <w:sz w:val="32"/>
          <w:szCs w:val="32"/>
        </w:rPr>
        <w:t>省、市、县（区）、中学四级网上公示后方能予以认可。</w:t>
      </w:r>
      <w:r>
        <w:rPr>
          <w:rFonts w:ascii="仿宋_GB2312" w:hAnsi="仿宋_GB2312" w:eastAsia="仿宋_GB2312" w:cs="仿宋"/>
          <w:color w:val="000000"/>
          <w:sz w:val="32"/>
          <w:szCs w:val="32"/>
        </w:rPr>
        <w:t>现就做好全省20</w:t>
      </w:r>
      <w:r>
        <w:rPr>
          <w:rFonts w:hint="eastAsia" w:ascii="仿宋_GB2312" w:hAnsi="仿宋_GB2312" w:eastAsia="仿宋_GB2312" w:cs="仿宋"/>
          <w:color w:val="000000"/>
          <w:sz w:val="32"/>
          <w:szCs w:val="32"/>
        </w:rPr>
        <w:t>2</w:t>
      </w:r>
      <w:r>
        <w:rPr>
          <w:rFonts w:hint="eastAsia" w:ascii="仿宋_GB2312" w:hAnsi="仿宋_GB2312" w:eastAsia="仿宋_GB2312" w:cs="仿宋"/>
          <w:color w:val="000000"/>
          <w:sz w:val="32"/>
          <w:szCs w:val="32"/>
          <w:lang w:val="en-US" w:eastAsia="zh-CN"/>
        </w:rPr>
        <w:t>2</w:t>
      </w:r>
      <w:r>
        <w:rPr>
          <w:rFonts w:ascii="仿宋_GB2312" w:hAnsi="仿宋_GB2312" w:eastAsia="仿宋_GB2312" w:cs="仿宋"/>
          <w:color w:val="000000"/>
          <w:sz w:val="32"/>
          <w:szCs w:val="32"/>
        </w:rPr>
        <w:t>年普通高校招生享受优惠政策考生</w:t>
      </w:r>
      <w:r>
        <w:rPr>
          <w:rFonts w:hint="eastAsia" w:ascii="仿宋_GB2312" w:hAnsi="仿宋_GB2312" w:eastAsia="仿宋_GB2312" w:cs="仿宋"/>
          <w:color w:val="000000"/>
          <w:sz w:val="32"/>
          <w:szCs w:val="32"/>
        </w:rPr>
        <w:t>申报</w:t>
      </w:r>
      <w:r>
        <w:rPr>
          <w:rFonts w:ascii="仿宋_GB2312" w:hAnsi="仿宋_GB2312" w:eastAsia="仿宋_GB2312" w:cs="仿宋"/>
          <w:color w:val="000000"/>
          <w:sz w:val="32"/>
          <w:szCs w:val="32"/>
        </w:rPr>
        <w:t xml:space="preserve">工作通知如下： </w:t>
      </w:r>
    </w:p>
    <w:p>
      <w:pPr>
        <w:spacing w:line="580" w:lineRule="exact"/>
        <w:ind w:firstLine="640"/>
        <w:rPr>
          <w:rFonts w:ascii="黑体" w:hAnsi="黑体" w:eastAsia="黑体" w:cs="黑体"/>
          <w:color w:val="000000"/>
          <w:sz w:val="20"/>
          <w:szCs w:val="20"/>
        </w:rPr>
      </w:pPr>
      <w:r>
        <w:rPr>
          <w:rFonts w:hint="eastAsia" w:ascii="黑体" w:hAnsi="黑体" w:eastAsia="黑体" w:cs="黑体"/>
          <w:color w:val="000000"/>
          <w:sz w:val="32"/>
          <w:szCs w:val="32"/>
        </w:rPr>
        <w:t>一、优惠对象</w:t>
      </w:r>
    </w:p>
    <w:p>
      <w:pPr>
        <w:pStyle w:val="12"/>
        <w:tabs>
          <w:tab w:val="left" w:pos="1158"/>
        </w:tabs>
        <w:spacing w:line="580" w:lineRule="exact"/>
        <w:ind w:firstLine="640" w:firstLineChars="200"/>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江西省202</w:t>
      </w:r>
      <w:r>
        <w:rPr>
          <w:rFonts w:hint="eastAsia" w:ascii="仿宋_GB2312" w:hAnsi="仿宋_GB2312" w:eastAsia="仿宋_GB2312" w:cs="仿宋"/>
          <w:color w:val="000000"/>
          <w:sz w:val="32"/>
          <w:szCs w:val="32"/>
          <w:lang w:val="en-US" w:eastAsia="zh-CN"/>
        </w:rPr>
        <w:t>2</w:t>
      </w:r>
      <w:r>
        <w:rPr>
          <w:rFonts w:hint="eastAsia" w:ascii="仿宋_GB2312" w:hAnsi="仿宋_GB2312" w:eastAsia="仿宋_GB2312" w:cs="仿宋"/>
          <w:color w:val="000000"/>
          <w:sz w:val="32"/>
          <w:szCs w:val="32"/>
        </w:rPr>
        <w:t>年普通高校招生享受优惠政策考生对象共有6类。其中</w:t>
      </w:r>
      <w:r>
        <w:rPr>
          <w:rFonts w:hint="eastAsia" w:ascii="仿宋_GB2312" w:hAnsi="仿宋_GB2312" w:eastAsia="仿宋_GB2312" w:cs="仿宋"/>
          <w:color w:val="000000"/>
          <w:sz w:val="32"/>
          <w:szCs w:val="32"/>
          <w:lang w:val="en-US" w:eastAsia="zh-CN"/>
        </w:rPr>
        <w:t>五</w:t>
      </w:r>
      <w:r>
        <w:rPr>
          <w:rFonts w:hint="eastAsia" w:ascii="仿宋_GB2312" w:hAnsi="仿宋_GB2312" w:eastAsia="仿宋_GB2312" w:cs="仿宋"/>
          <w:color w:val="000000"/>
          <w:sz w:val="32"/>
          <w:szCs w:val="32"/>
        </w:rPr>
        <w:t>类考生可以享受优惠加分，</w:t>
      </w:r>
      <w:r>
        <w:rPr>
          <w:rFonts w:hint="eastAsia" w:ascii="仿宋_GB2312" w:hAnsi="仿宋_GB2312" w:eastAsia="仿宋_GB2312" w:cs="仿宋"/>
          <w:color w:val="000000"/>
          <w:sz w:val="32"/>
          <w:szCs w:val="32"/>
          <w:lang w:val="en-US" w:eastAsia="zh-CN"/>
        </w:rPr>
        <w:t>一</w:t>
      </w:r>
      <w:r>
        <w:rPr>
          <w:rFonts w:hint="eastAsia" w:ascii="仿宋_GB2312" w:hAnsi="仿宋_GB2312" w:eastAsia="仿宋_GB2312" w:cs="仿宋"/>
          <w:color w:val="000000"/>
          <w:sz w:val="32"/>
          <w:szCs w:val="32"/>
        </w:rPr>
        <w:t>类考生享受同等条件优先录取。具体分类情况详见《江西省</w:t>
      </w:r>
      <w:r>
        <w:rPr>
          <w:rFonts w:ascii="仿宋_GB2312" w:hAnsi="仿宋_GB2312" w:eastAsia="仿宋_GB2312" w:cs="仿宋"/>
          <w:color w:val="000000"/>
          <w:sz w:val="32"/>
          <w:szCs w:val="32"/>
        </w:rPr>
        <w:t>20</w:t>
      </w:r>
      <w:r>
        <w:rPr>
          <w:rFonts w:hint="eastAsia" w:ascii="仿宋_GB2312" w:hAnsi="仿宋_GB2312" w:eastAsia="仿宋_GB2312" w:cs="仿宋"/>
          <w:color w:val="000000"/>
          <w:sz w:val="32"/>
          <w:szCs w:val="32"/>
        </w:rPr>
        <w:t>2</w:t>
      </w:r>
      <w:r>
        <w:rPr>
          <w:rFonts w:hint="eastAsia" w:ascii="仿宋_GB2312" w:hAnsi="仿宋_GB2312" w:eastAsia="仿宋_GB2312" w:cs="仿宋"/>
          <w:color w:val="000000"/>
          <w:sz w:val="32"/>
          <w:szCs w:val="32"/>
          <w:lang w:val="en-US" w:eastAsia="zh-CN"/>
        </w:rPr>
        <w:t>2</w:t>
      </w:r>
      <w:r>
        <w:rPr>
          <w:rFonts w:ascii="仿宋_GB2312" w:hAnsi="仿宋_GB2312" w:eastAsia="仿宋_GB2312" w:cs="仿宋"/>
          <w:color w:val="000000"/>
          <w:sz w:val="32"/>
          <w:szCs w:val="32"/>
        </w:rPr>
        <w:t>年普通高校招生享受优惠</w:t>
      </w:r>
      <w:r>
        <w:rPr>
          <w:rFonts w:hint="eastAsia" w:ascii="仿宋_GB2312" w:hAnsi="仿宋_GB2312" w:eastAsia="仿宋_GB2312" w:cs="仿宋"/>
          <w:color w:val="000000"/>
          <w:sz w:val="32"/>
          <w:szCs w:val="32"/>
        </w:rPr>
        <w:t>考生分类表》（以下简称《分类表》，见附件1）。</w:t>
      </w:r>
      <w:r>
        <w:rPr>
          <w:rFonts w:hint="eastAsia" w:ascii="仿宋_GB2312" w:hAnsi="仿宋_GB2312" w:eastAsia="仿宋_GB2312" w:cs="仿宋"/>
          <w:color w:val="000000"/>
          <w:sz w:val="32"/>
          <w:szCs w:val="32"/>
          <w:lang w:val="en-US" w:eastAsia="zh-CN"/>
        </w:rPr>
        <w:t>根据教育部规定，</w:t>
      </w:r>
      <w:r>
        <w:rPr>
          <w:rFonts w:hint="eastAsia" w:ascii="仿宋_GB2312" w:hAnsi="仿宋_GB2312" w:eastAsia="仿宋_GB2312" w:cs="仿宋_GB2312"/>
          <w:snapToGrid w:val="0"/>
          <w:color w:val="000000"/>
          <w:sz w:val="32"/>
          <w:szCs w:val="32"/>
        </w:rPr>
        <w:t>所有高考加分项目及分值均不得用于高校</w:t>
      </w:r>
      <w:r>
        <w:rPr>
          <w:rFonts w:hint="eastAsia" w:ascii="仿宋_GB2312" w:hAnsi="仿宋_GB2312" w:eastAsia="仿宋_GB2312" w:cs="仿宋_GB2312"/>
          <w:snapToGrid w:val="0"/>
          <w:color w:val="000000"/>
          <w:sz w:val="32"/>
          <w:szCs w:val="32"/>
          <w:lang w:eastAsia="zh-CN"/>
        </w:rPr>
        <w:t>非</w:t>
      </w:r>
      <w:r>
        <w:rPr>
          <w:rFonts w:hint="eastAsia" w:ascii="仿宋_GB2312" w:hAnsi="仿宋_GB2312" w:eastAsia="仿宋_GB2312" w:cs="仿宋_GB2312"/>
          <w:snapToGrid w:val="0"/>
          <w:color w:val="000000"/>
          <w:sz w:val="32"/>
          <w:szCs w:val="32"/>
        </w:rPr>
        <w:t>分省招生计划</w:t>
      </w:r>
      <w:r>
        <w:rPr>
          <w:rFonts w:hint="eastAsia" w:ascii="仿宋_GB2312" w:hAnsi="仿宋_GB2312" w:eastAsia="仿宋_GB2312" w:cs="仿宋_GB2312"/>
          <w:snapToGrid w:val="0"/>
          <w:sz w:val="32"/>
          <w:szCs w:val="32"/>
        </w:rPr>
        <w:t>的艺术类专业、高水平艺术团、高水平运动队、高校专项计划等招生项</w:t>
      </w:r>
      <w:r>
        <w:rPr>
          <w:rFonts w:hint="eastAsia" w:ascii="仿宋_GB2312" w:hAnsi="仿宋_GB2312" w:eastAsia="仿宋_GB2312" w:cs="仿宋_GB2312"/>
          <w:snapToGrid w:val="0"/>
          <w:color w:val="000000"/>
          <w:sz w:val="32"/>
          <w:szCs w:val="32"/>
        </w:rPr>
        <w:t>目。</w:t>
      </w:r>
    </w:p>
    <w:p>
      <w:pPr>
        <w:spacing w:line="580" w:lineRule="exact"/>
        <w:ind w:firstLine="640" w:firstLineChars="200"/>
        <w:rPr>
          <w:rFonts w:ascii="仿宋_GB2312" w:hAnsi="仿宋_GB2312" w:eastAsia="仿宋_GB2312" w:cs="仿宋"/>
          <w:sz w:val="32"/>
          <w:szCs w:val="32"/>
        </w:rPr>
      </w:pPr>
      <w:r>
        <w:rPr>
          <w:rFonts w:hint="eastAsia" w:ascii="仿宋_GB2312" w:hAnsi="仿宋_GB2312" w:eastAsia="仿宋_GB2312" w:cs="仿宋"/>
          <w:color w:val="000000"/>
          <w:sz w:val="32"/>
          <w:szCs w:val="32"/>
        </w:rPr>
        <w:t>根据《应急管理部 教育部关于做好国家综合性消防救援队伍人员及其子女教育优待工作的通知》（应急〔2019〕37号）文件规定，消防救</w:t>
      </w:r>
      <w:r>
        <w:rPr>
          <w:rFonts w:hint="eastAsia" w:ascii="仿宋_GB2312" w:hAnsi="仿宋_GB2312" w:eastAsia="仿宋_GB2312" w:cs="仿宋"/>
          <w:sz w:val="32"/>
          <w:szCs w:val="32"/>
        </w:rPr>
        <w:t>援人员及其子女报考普通高考时,参照关于军人相关优待政策执行。根据《关于参照公安机关实行司法行政机关人民警察英烈和因公牺牲伤残人民警察子女教育优待的通知》（司办通〔2020〕32号）文件规定，司法行政机关人民警察及其子女报考普通高考时，参照公安民警相关优待政策执行。</w:t>
      </w:r>
    </w:p>
    <w:p>
      <w:pPr>
        <w:spacing w:line="580" w:lineRule="exact"/>
        <w:ind w:firstLine="640"/>
        <w:rPr>
          <w:rFonts w:ascii="仿宋" w:hAnsi="仿宋" w:eastAsia="仿宋" w:cs="仿宋"/>
          <w:b/>
          <w:bCs/>
          <w:color w:val="000000"/>
          <w:sz w:val="32"/>
          <w:szCs w:val="32"/>
        </w:rPr>
      </w:pPr>
      <w:r>
        <w:rPr>
          <w:rFonts w:hint="eastAsia" w:ascii="黑体" w:hAnsi="黑体" w:eastAsia="黑体" w:cs="黑体"/>
          <w:color w:val="000000"/>
          <w:sz w:val="32"/>
          <w:szCs w:val="32"/>
        </w:rPr>
        <w:t>二、申报要求</w:t>
      </w:r>
    </w:p>
    <w:p>
      <w:pPr>
        <w:spacing w:line="580" w:lineRule="exact"/>
        <w:ind w:firstLine="640"/>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1.享受招生录取优惠政策的考生（附件1的第“1”类考生除外）须如实填写《</w:t>
      </w:r>
      <w:r>
        <w:rPr>
          <w:rFonts w:ascii="仿宋_GB2312" w:hAnsi="仿宋_GB2312" w:eastAsia="仿宋_GB2312" w:cs="仿宋"/>
          <w:color w:val="000000"/>
          <w:sz w:val="32"/>
          <w:szCs w:val="32"/>
        </w:rPr>
        <w:t>江西省20</w:t>
      </w:r>
      <w:r>
        <w:rPr>
          <w:rFonts w:hint="eastAsia" w:ascii="仿宋_GB2312" w:hAnsi="仿宋_GB2312" w:eastAsia="仿宋_GB2312" w:cs="仿宋"/>
          <w:color w:val="000000"/>
          <w:sz w:val="32"/>
          <w:szCs w:val="32"/>
        </w:rPr>
        <w:t>2</w:t>
      </w:r>
      <w:r>
        <w:rPr>
          <w:rFonts w:hint="eastAsia" w:ascii="仿宋_GB2312" w:hAnsi="仿宋_GB2312" w:eastAsia="仿宋_GB2312" w:cs="仿宋"/>
          <w:color w:val="000000"/>
          <w:sz w:val="32"/>
          <w:szCs w:val="32"/>
          <w:lang w:val="en-US" w:eastAsia="zh-CN"/>
        </w:rPr>
        <w:t>2</w:t>
      </w:r>
      <w:r>
        <w:rPr>
          <w:rFonts w:ascii="仿宋_GB2312" w:hAnsi="仿宋_GB2312" w:eastAsia="仿宋_GB2312" w:cs="仿宋"/>
          <w:color w:val="000000"/>
          <w:sz w:val="32"/>
          <w:szCs w:val="32"/>
        </w:rPr>
        <w:t>年普通高校招生享受优惠考生</w:t>
      </w:r>
      <w:r>
        <w:rPr>
          <w:rFonts w:hint="eastAsia" w:ascii="仿宋_GB2312" w:hAnsi="仿宋_GB2312" w:eastAsia="仿宋_GB2312" w:cs="仿宋"/>
          <w:color w:val="000000"/>
          <w:sz w:val="32"/>
          <w:szCs w:val="32"/>
        </w:rPr>
        <w:t>申报表》(以下简称《申报表》，见附件2），并由考生本人签名承诺所填写内容的真实性。</w:t>
      </w:r>
    </w:p>
    <w:p>
      <w:pPr>
        <w:spacing w:line="580" w:lineRule="exact"/>
        <w:ind w:firstLine="640"/>
        <w:rPr>
          <w:rFonts w:ascii="仿宋_GB2312" w:hAnsi="仿宋_GB2312" w:eastAsia="仿宋_GB2312" w:cs="仿宋"/>
          <w:color w:val="000000"/>
          <w:sz w:val="32"/>
          <w:szCs w:val="32"/>
        </w:rPr>
      </w:pPr>
      <w:r>
        <w:rPr>
          <w:rFonts w:hint="eastAsia" w:ascii="仿宋_GB2312" w:hAnsi="仿宋_GB2312" w:eastAsia="仿宋_GB2312" w:cs="仿宋_GB2312"/>
          <w:color w:val="000000"/>
          <w:sz w:val="32"/>
          <w:szCs w:val="32"/>
        </w:rPr>
        <w:t>根据有关文件</w:t>
      </w:r>
      <w:r>
        <w:rPr>
          <w:rFonts w:hint="eastAsia" w:ascii="仿宋_GB2312" w:hAnsi="仿宋_GB2312" w:eastAsia="仿宋_GB2312" w:cs="仿宋_GB2312"/>
          <w:color w:val="000000"/>
          <w:sz w:val="32"/>
          <w:szCs w:val="32"/>
          <w:lang w:eastAsia="zh-CN"/>
        </w:rPr>
        <w:t>要求</w:t>
      </w:r>
      <w:r>
        <w:rPr>
          <w:rFonts w:hint="eastAsia" w:ascii="仿宋_GB2312" w:hAnsi="仿宋_GB2312" w:eastAsia="仿宋_GB2312" w:cs="仿宋_GB2312"/>
          <w:color w:val="000000"/>
          <w:sz w:val="32"/>
          <w:szCs w:val="32"/>
        </w:rPr>
        <w:t>，附件1中第“1”类考生</w:t>
      </w:r>
      <w:r>
        <w:rPr>
          <w:rFonts w:hint="eastAsia" w:ascii="仿宋_GB2312" w:hAnsi="仿宋_GB2312" w:eastAsia="仿宋_GB2312" w:cs="仿宋"/>
          <w:color w:val="000000"/>
          <w:sz w:val="32"/>
          <w:szCs w:val="32"/>
        </w:rPr>
        <w:t>无需填写《申报表》，</w:t>
      </w:r>
      <w:r>
        <w:rPr>
          <w:rFonts w:hint="eastAsia" w:ascii="仿宋_GB2312" w:hAnsi="仿宋_GB2312" w:eastAsia="仿宋_GB2312" w:cs="仿宋_GB2312"/>
          <w:color w:val="000000"/>
          <w:sz w:val="32"/>
          <w:szCs w:val="32"/>
        </w:rPr>
        <w:t>由省民族宗教</w:t>
      </w:r>
      <w:r>
        <w:rPr>
          <w:rFonts w:hint="eastAsia" w:ascii="仿宋_GB2312" w:hAnsi="仿宋_GB2312" w:eastAsia="仿宋_GB2312" w:cs="仿宋"/>
          <w:color w:val="000000"/>
          <w:sz w:val="32"/>
          <w:szCs w:val="32"/>
        </w:rPr>
        <w:t>事务局提供名单给省教育考试院直接进行公示。</w:t>
      </w:r>
    </w:p>
    <w:p>
      <w:pPr>
        <w:spacing w:line="580" w:lineRule="exact"/>
        <w:ind w:firstLine="640"/>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2.</w:t>
      </w:r>
      <w:r>
        <w:rPr>
          <w:rFonts w:hint="eastAsia" w:ascii="仿宋_GB2312" w:hAnsi="仿宋_GB2312" w:eastAsia="仿宋_GB2312" w:cs="仿宋"/>
          <w:color w:val="000000"/>
          <w:sz w:val="32"/>
          <w:szCs w:val="32"/>
          <w:lang w:eastAsia="zh-CN"/>
        </w:rPr>
        <w:t>符合条件的</w:t>
      </w:r>
      <w:r>
        <w:rPr>
          <w:rFonts w:hint="eastAsia" w:ascii="仿宋_GB2312" w:hAnsi="仿宋_GB2312" w:eastAsia="仿宋_GB2312" w:cs="仿宋"/>
          <w:color w:val="000000"/>
          <w:sz w:val="32"/>
          <w:szCs w:val="32"/>
        </w:rPr>
        <w:t>考生应在规定时限内</w:t>
      </w:r>
      <w:r>
        <w:rPr>
          <w:rFonts w:hint="eastAsia" w:ascii="仿宋_GB2312" w:hAnsi="仿宋_GB2312" w:eastAsia="仿宋_GB2312" w:cs="仿宋"/>
          <w:color w:val="000000"/>
          <w:sz w:val="32"/>
          <w:szCs w:val="32"/>
          <w:lang w:eastAsia="zh-CN"/>
        </w:rPr>
        <w:t>填报</w:t>
      </w:r>
      <w:r>
        <w:rPr>
          <w:rFonts w:hint="eastAsia" w:ascii="仿宋_GB2312" w:hAnsi="仿宋_GB2312" w:eastAsia="仿宋_GB2312" w:cs="仿宋"/>
          <w:color w:val="000000"/>
          <w:sz w:val="32"/>
          <w:szCs w:val="32"/>
        </w:rPr>
        <w:t>《申报表》</w:t>
      </w:r>
      <w:r>
        <w:rPr>
          <w:rFonts w:hint="eastAsia" w:ascii="仿宋_GB2312" w:hAnsi="仿宋_GB2312" w:eastAsia="仿宋_GB2312" w:cs="仿宋"/>
          <w:color w:val="000000"/>
          <w:sz w:val="32"/>
          <w:szCs w:val="32"/>
          <w:lang w:eastAsia="zh-CN"/>
        </w:rPr>
        <w:t>并与</w:t>
      </w:r>
      <w:r>
        <w:rPr>
          <w:rFonts w:hint="eastAsia" w:ascii="仿宋_GB2312" w:hAnsi="仿宋_GB2312" w:eastAsia="仿宋_GB2312" w:cs="仿宋"/>
          <w:color w:val="000000"/>
          <w:sz w:val="32"/>
          <w:szCs w:val="32"/>
        </w:rPr>
        <w:t>相关证明材料送有关部门审验并签署意见，加盖公章。附件1中第“2”类考生送报名地县（市、区）级统战部门或台湾事务部门审验；第“3”“5”类考生送户籍地县（市、区）退役军人事务部门审验；第“4”类考生送户籍地县（市、区）民政部门审验，第“F”类考生由相应部门审核。</w:t>
      </w:r>
    </w:p>
    <w:p>
      <w:pPr>
        <w:spacing w:line="580" w:lineRule="exact"/>
        <w:ind w:firstLine="640"/>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3.通过相关部门审验后，考生须按时将《申报表》及证明材料送报名地县（市、区）</w:t>
      </w:r>
      <w:r>
        <w:rPr>
          <w:rFonts w:hint="eastAsia" w:ascii="仿宋_GB2312" w:hAnsi="仿宋_GB2312" w:eastAsia="仿宋_GB2312" w:cs="仿宋"/>
          <w:color w:val="000000"/>
          <w:sz w:val="32"/>
          <w:szCs w:val="32"/>
          <w:lang w:eastAsia="zh-CN"/>
        </w:rPr>
        <w:t>教育考试中心</w:t>
      </w:r>
      <w:r>
        <w:rPr>
          <w:rFonts w:hint="eastAsia" w:ascii="仿宋_GB2312" w:hAnsi="仿宋_GB2312" w:eastAsia="仿宋_GB2312" w:cs="仿宋"/>
          <w:color w:val="000000"/>
          <w:sz w:val="32"/>
          <w:szCs w:val="32"/>
        </w:rPr>
        <w:t>审核、公示。</w:t>
      </w:r>
    </w:p>
    <w:p>
      <w:pPr>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三、审核要求</w:t>
      </w:r>
    </w:p>
    <w:p>
      <w:pPr>
        <w:spacing w:line="580" w:lineRule="exact"/>
        <w:ind w:firstLine="640" w:firstLineChars="200"/>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1.</w:t>
      </w:r>
      <w:r>
        <w:rPr>
          <w:rFonts w:ascii="仿宋_GB2312" w:hAnsi="仿宋_GB2312" w:eastAsia="仿宋_GB2312" w:cs="仿宋"/>
          <w:color w:val="000000"/>
          <w:sz w:val="32"/>
          <w:szCs w:val="32"/>
        </w:rPr>
        <w:t>县（</w:t>
      </w:r>
      <w:r>
        <w:rPr>
          <w:rFonts w:hint="eastAsia" w:ascii="仿宋_GB2312" w:hAnsi="仿宋_GB2312" w:eastAsia="仿宋_GB2312" w:cs="仿宋"/>
          <w:color w:val="000000"/>
          <w:sz w:val="32"/>
          <w:szCs w:val="32"/>
        </w:rPr>
        <w:t>市、</w:t>
      </w:r>
      <w:r>
        <w:rPr>
          <w:rFonts w:ascii="仿宋_GB2312" w:hAnsi="仿宋_GB2312" w:eastAsia="仿宋_GB2312" w:cs="仿宋"/>
          <w:color w:val="000000"/>
          <w:sz w:val="32"/>
          <w:szCs w:val="32"/>
        </w:rPr>
        <w:t>区）</w:t>
      </w:r>
      <w:r>
        <w:rPr>
          <w:rFonts w:hint="eastAsia" w:ascii="仿宋_GB2312" w:hAnsi="仿宋_GB2312" w:eastAsia="仿宋_GB2312" w:cs="仿宋"/>
          <w:color w:val="000000"/>
          <w:sz w:val="32"/>
          <w:szCs w:val="32"/>
          <w:lang w:eastAsia="zh-CN"/>
        </w:rPr>
        <w:t>教育考试中心</w:t>
      </w:r>
      <w:r>
        <w:rPr>
          <w:rFonts w:hint="eastAsia" w:ascii="仿宋_GB2312" w:hAnsi="仿宋_GB2312" w:eastAsia="仿宋_GB2312" w:cs="仿宋"/>
          <w:color w:val="000000"/>
          <w:sz w:val="32"/>
          <w:szCs w:val="32"/>
        </w:rPr>
        <w:t>对各类优惠考生资格须逐一进行审核，对照考生《申报表》，核验相关证明材料或直接到相关部门进行核定，并将相关证明材料（或复印件）与《申报表》一同进入考生档案。如考生提供证明材料不符合要求，</w:t>
      </w:r>
      <w:r>
        <w:rPr>
          <w:rFonts w:ascii="仿宋_GB2312" w:hAnsi="仿宋_GB2312" w:eastAsia="仿宋_GB2312" w:cs="仿宋"/>
          <w:color w:val="000000"/>
          <w:sz w:val="32"/>
          <w:szCs w:val="32"/>
        </w:rPr>
        <w:t>县（</w:t>
      </w:r>
      <w:r>
        <w:rPr>
          <w:rFonts w:hint="eastAsia" w:ascii="仿宋_GB2312" w:hAnsi="仿宋_GB2312" w:eastAsia="仿宋_GB2312" w:cs="仿宋"/>
          <w:color w:val="000000"/>
          <w:sz w:val="32"/>
          <w:szCs w:val="32"/>
        </w:rPr>
        <w:t>市、</w:t>
      </w:r>
      <w:r>
        <w:rPr>
          <w:rFonts w:ascii="仿宋_GB2312" w:hAnsi="仿宋_GB2312" w:eastAsia="仿宋_GB2312" w:cs="仿宋"/>
          <w:color w:val="000000"/>
          <w:sz w:val="32"/>
          <w:szCs w:val="32"/>
        </w:rPr>
        <w:t>区）</w:t>
      </w:r>
      <w:r>
        <w:rPr>
          <w:rFonts w:hint="eastAsia" w:ascii="仿宋_GB2312" w:hAnsi="仿宋_GB2312" w:eastAsia="仿宋_GB2312" w:cs="仿宋"/>
          <w:color w:val="000000"/>
          <w:sz w:val="32"/>
          <w:szCs w:val="32"/>
          <w:lang w:eastAsia="zh-CN"/>
        </w:rPr>
        <w:t>教育考试中心</w:t>
      </w:r>
      <w:r>
        <w:rPr>
          <w:rFonts w:hint="eastAsia" w:ascii="仿宋_GB2312" w:hAnsi="仿宋_GB2312" w:eastAsia="仿宋_GB2312" w:cs="仿宋"/>
          <w:color w:val="000000"/>
          <w:sz w:val="32"/>
          <w:szCs w:val="32"/>
        </w:rPr>
        <w:t>应及时告之不符合原因或需补充的材料</w:t>
      </w:r>
      <w:r>
        <w:rPr>
          <w:rFonts w:ascii="仿宋_GB2312" w:hAnsi="仿宋_GB2312" w:eastAsia="仿宋_GB2312" w:cs="仿宋"/>
          <w:color w:val="000000"/>
          <w:sz w:val="32"/>
          <w:szCs w:val="32"/>
        </w:rPr>
        <w:t>。</w:t>
      </w:r>
    </w:p>
    <w:p>
      <w:pPr>
        <w:spacing w:line="580" w:lineRule="exact"/>
        <w:ind w:firstLine="640" w:firstLineChars="200"/>
        <w:rPr>
          <w:rFonts w:ascii="仿宋_GB2312" w:hAnsi="仿宋_GB2312" w:eastAsia="仿宋_GB2312" w:cs="仿宋"/>
          <w:color w:val="000000"/>
          <w:sz w:val="32"/>
          <w:szCs w:val="32"/>
        </w:rPr>
      </w:pPr>
      <w:r>
        <w:rPr>
          <w:rFonts w:ascii="仿宋_GB2312" w:hAnsi="仿宋_GB2312" w:eastAsia="仿宋_GB2312" w:cs="仿宋"/>
          <w:color w:val="000000"/>
          <w:sz w:val="32"/>
          <w:szCs w:val="32"/>
        </w:rPr>
        <w:t>县（</w:t>
      </w:r>
      <w:r>
        <w:rPr>
          <w:rFonts w:hint="eastAsia" w:ascii="仿宋_GB2312" w:hAnsi="仿宋_GB2312" w:eastAsia="仿宋_GB2312" w:cs="仿宋"/>
          <w:color w:val="000000"/>
          <w:sz w:val="32"/>
          <w:szCs w:val="32"/>
        </w:rPr>
        <w:t>市、</w:t>
      </w:r>
      <w:r>
        <w:rPr>
          <w:rFonts w:ascii="仿宋_GB2312" w:hAnsi="仿宋_GB2312" w:eastAsia="仿宋_GB2312" w:cs="仿宋"/>
          <w:color w:val="000000"/>
          <w:sz w:val="32"/>
          <w:szCs w:val="32"/>
        </w:rPr>
        <w:t>区）</w:t>
      </w:r>
      <w:r>
        <w:rPr>
          <w:rFonts w:hint="eastAsia" w:ascii="仿宋_GB2312" w:hAnsi="仿宋_GB2312" w:eastAsia="仿宋_GB2312" w:cs="仿宋"/>
          <w:color w:val="000000"/>
          <w:sz w:val="32"/>
          <w:szCs w:val="32"/>
          <w:lang w:eastAsia="zh-CN"/>
        </w:rPr>
        <w:t>教育考试中心</w:t>
      </w:r>
      <w:r>
        <w:rPr>
          <w:rFonts w:ascii="仿宋_GB2312" w:hAnsi="仿宋_GB2312" w:eastAsia="仿宋_GB2312" w:cs="仿宋"/>
          <w:color w:val="000000"/>
          <w:sz w:val="32"/>
          <w:szCs w:val="32"/>
        </w:rPr>
        <w:t>审核</w:t>
      </w:r>
      <w:r>
        <w:rPr>
          <w:rFonts w:hint="eastAsia" w:ascii="仿宋_GB2312" w:hAnsi="仿宋_GB2312" w:eastAsia="仿宋_GB2312" w:cs="仿宋"/>
          <w:color w:val="000000"/>
          <w:sz w:val="32"/>
          <w:szCs w:val="32"/>
        </w:rPr>
        <w:t>通过后报设区市</w:t>
      </w:r>
      <w:r>
        <w:rPr>
          <w:rFonts w:hint="eastAsia" w:ascii="仿宋_GB2312" w:hAnsi="仿宋_GB2312" w:eastAsia="仿宋_GB2312" w:cs="仿宋"/>
          <w:color w:val="000000"/>
          <w:sz w:val="32"/>
          <w:szCs w:val="32"/>
          <w:lang w:eastAsia="zh-CN"/>
        </w:rPr>
        <w:t>教育考试中心</w:t>
      </w:r>
      <w:r>
        <w:rPr>
          <w:rFonts w:hint="eastAsia" w:ascii="仿宋_GB2312" w:hAnsi="仿宋_GB2312" w:eastAsia="仿宋_GB2312" w:cs="仿宋"/>
          <w:color w:val="000000"/>
          <w:sz w:val="32"/>
          <w:szCs w:val="32"/>
        </w:rPr>
        <w:t>（考试院）。</w:t>
      </w:r>
    </w:p>
    <w:p>
      <w:pPr>
        <w:spacing w:line="580" w:lineRule="exact"/>
        <w:ind w:firstLine="640" w:firstLineChars="200"/>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2.设区市汇总后进行复核，并</w:t>
      </w:r>
      <w:r>
        <w:rPr>
          <w:rFonts w:hint="eastAsia" w:ascii="仿宋_GB2312" w:hAnsi="仿宋_GB2312" w:eastAsia="仿宋_GB2312" w:cs="仿宋"/>
          <w:color w:val="000000"/>
          <w:sz w:val="32"/>
          <w:szCs w:val="32"/>
          <w:lang w:val="en-US" w:eastAsia="zh-CN"/>
        </w:rPr>
        <w:t>与</w:t>
      </w:r>
      <w:r>
        <w:rPr>
          <w:rFonts w:hint="eastAsia" w:ascii="仿宋_GB2312" w:hAnsi="仿宋_GB2312" w:eastAsia="仿宋_GB2312" w:cs="仿宋"/>
          <w:color w:val="000000" w:themeColor="text1"/>
          <w:sz w:val="32"/>
          <w:szCs w:val="32"/>
          <w:lang w:val="en-US" w:eastAsia="zh-CN"/>
        </w:rPr>
        <w:t>民政、退役军人事务等相关部门</w:t>
      </w:r>
      <w:r>
        <w:rPr>
          <w:rFonts w:hint="eastAsia" w:ascii="仿宋_GB2312" w:hAnsi="仿宋_GB2312" w:eastAsia="仿宋_GB2312" w:cs="仿宋"/>
          <w:color w:val="000000" w:themeColor="text1"/>
          <w:sz w:val="32"/>
          <w:szCs w:val="32"/>
        </w:rPr>
        <w:t>对第“3”“4”“5”类考生</w:t>
      </w:r>
      <w:r>
        <w:rPr>
          <w:rFonts w:hint="eastAsia" w:ascii="仿宋_GB2312" w:hAnsi="仿宋_GB2312" w:eastAsia="仿宋_GB2312" w:cs="仿宋"/>
          <w:color w:val="000000"/>
          <w:sz w:val="32"/>
          <w:szCs w:val="32"/>
        </w:rPr>
        <w:t>进行核定，再按照附件3格式于6月13日前上</w:t>
      </w:r>
      <w:r>
        <w:rPr>
          <w:rFonts w:ascii="仿宋_GB2312" w:hAnsi="仿宋_GB2312" w:eastAsia="仿宋_GB2312" w:cs="仿宋"/>
          <w:color w:val="000000"/>
          <w:sz w:val="32"/>
          <w:szCs w:val="32"/>
        </w:rPr>
        <w:t>报省教育</w:t>
      </w:r>
      <w:r>
        <w:rPr>
          <w:rFonts w:hint="eastAsia" w:ascii="仿宋_GB2312" w:hAnsi="仿宋_GB2312" w:eastAsia="仿宋_GB2312" w:cs="仿宋"/>
          <w:color w:val="000000"/>
          <w:sz w:val="32"/>
          <w:szCs w:val="32"/>
        </w:rPr>
        <w:t>考试院</w:t>
      </w:r>
      <w:r>
        <w:rPr>
          <w:rFonts w:ascii="仿宋_GB2312" w:hAnsi="仿宋_GB2312" w:eastAsia="仿宋_GB2312" w:cs="仿宋"/>
          <w:color w:val="000000"/>
          <w:sz w:val="32"/>
          <w:szCs w:val="32"/>
        </w:rPr>
        <w:t>。</w:t>
      </w:r>
    </w:p>
    <w:p>
      <w:pPr>
        <w:spacing w:line="580" w:lineRule="exact"/>
        <w:ind w:firstLine="640" w:firstLineChars="200"/>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4.省教育考试院进行统一复核，并分别与省民宗局、省侨办、省台办对第“1”“2”类考生逐一核定，如有不符情况及时向下反馈。</w:t>
      </w:r>
    </w:p>
    <w:p>
      <w:pPr>
        <w:spacing w:line="580" w:lineRule="exact"/>
        <w:ind w:firstLine="640"/>
        <w:rPr>
          <w:rFonts w:ascii="黑体" w:hAnsi="黑体" w:eastAsia="黑体" w:cs="黑体"/>
          <w:color w:val="000000"/>
          <w:sz w:val="20"/>
          <w:szCs w:val="20"/>
        </w:rPr>
      </w:pPr>
      <w:r>
        <w:rPr>
          <w:rFonts w:hint="eastAsia" w:ascii="黑体" w:hAnsi="黑体" w:eastAsia="黑体" w:cs="黑体"/>
          <w:color w:val="000000"/>
          <w:sz w:val="32"/>
          <w:szCs w:val="32"/>
        </w:rPr>
        <w:t>四、公示要求</w:t>
      </w:r>
    </w:p>
    <w:p>
      <w:pPr>
        <w:pStyle w:val="12"/>
        <w:spacing w:line="580" w:lineRule="exact"/>
        <w:ind w:firstLine="660"/>
        <w:rPr>
          <w:rFonts w:ascii="仿宋_GB2312" w:hAnsi="仿宋_GB2312" w:eastAsia="仿宋_GB2312" w:cs="仿宋_GB2312"/>
          <w:color w:val="000000"/>
          <w:sz w:val="20"/>
          <w:szCs w:val="20"/>
        </w:rPr>
      </w:pPr>
      <w:r>
        <w:rPr>
          <w:rFonts w:hint="eastAsia" w:ascii="仿宋_GB2312" w:hAnsi="仿宋_GB2312" w:eastAsia="仿宋_GB2312" w:cs="仿宋"/>
          <w:color w:val="000000"/>
          <w:sz w:val="32"/>
          <w:szCs w:val="32"/>
        </w:rPr>
        <w:t>1.对享受加分优惠的5类考生须进行省、市、县（区）、中学四</w:t>
      </w:r>
      <w:r>
        <w:rPr>
          <w:rFonts w:hint="eastAsia" w:ascii="仿宋_GB2312" w:hAnsi="仿宋_GB2312" w:eastAsia="仿宋_GB2312" w:cs="仿宋"/>
          <w:color w:val="000000"/>
          <w:sz w:val="32"/>
          <w:szCs w:val="32"/>
          <w:lang w:val="en-US" w:eastAsia="zh-CN"/>
        </w:rPr>
        <w:t>级网上</w:t>
      </w:r>
      <w:r>
        <w:rPr>
          <w:rFonts w:hint="eastAsia" w:ascii="仿宋_GB2312" w:hAnsi="仿宋_GB2312" w:eastAsia="仿宋_GB2312" w:cs="仿宋"/>
          <w:color w:val="000000"/>
          <w:sz w:val="32"/>
          <w:szCs w:val="32"/>
        </w:rPr>
        <w:t>公示，</w:t>
      </w:r>
      <w:r>
        <w:rPr>
          <w:rFonts w:ascii="仿宋_GB2312" w:hAnsi="仿宋_GB2312" w:eastAsia="仿宋_GB2312" w:cs="仿宋"/>
          <w:color w:val="000000"/>
          <w:sz w:val="32"/>
          <w:szCs w:val="32"/>
        </w:rPr>
        <w:t>在</w:t>
      </w:r>
      <w:r>
        <w:rPr>
          <w:rFonts w:hint="eastAsia" w:ascii="仿宋_GB2312" w:hAnsi="仿宋_GB2312" w:eastAsia="仿宋_GB2312" w:cs="仿宋"/>
          <w:color w:val="000000"/>
          <w:sz w:val="32"/>
          <w:szCs w:val="32"/>
          <w:lang w:val="en-US" w:eastAsia="zh-CN"/>
        </w:rPr>
        <w:t>校</w:t>
      </w:r>
      <w:r>
        <w:rPr>
          <w:rFonts w:hint="eastAsia" w:ascii="仿宋_GB2312" w:hAnsi="仿宋_GB2312" w:eastAsia="仿宋_GB2312" w:cs="仿宋"/>
          <w:color w:val="000000"/>
          <w:sz w:val="32"/>
          <w:szCs w:val="32"/>
        </w:rPr>
        <w:t>学</w:t>
      </w:r>
      <w:r>
        <w:rPr>
          <w:rFonts w:hint="eastAsia" w:ascii="仿宋_GB2312" w:hAnsi="仿宋_GB2312" w:eastAsia="仿宋_GB2312" w:cs="仿宋"/>
          <w:color w:val="000000"/>
          <w:sz w:val="32"/>
          <w:szCs w:val="32"/>
          <w:lang w:val="en-US" w:eastAsia="zh-CN"/>
        </w:rPr>
        <w:t>生须公示到所在</w:t>
      </w:r>
      <w:r>
        <w:rPr>
          <w:rFonts w:hint="eastAsia" w:ascii="仿宋_GB2312" w:hAnsi="仿宋_GB2312" w:eastAsia="仿宋_GB2312" w:cs="仿宋"/>
          <w:color w:val="000000"/>
          <w:sz w:val="32"/>
          <w:szCs w:val="32"/>
        </w:rPr>
        <w:t>班级</w:t>
      </w:r>
      <w:r>
        <w:rPr>
          <w:rFonts w:hint="eastAsia" w:ascii="仿宋_GB2312" w:hAnsi="仿宋_GB2312" w:eastAsia="仿宋_GB2312" w:cs="仿宋"/>
          <w:color w:val="000000"/>
          <w:sz w:val="32"/>
          <w:szCs w:val="32"/>
          <w:lang w:eastAsia="zh-CN"/>
        </w:rPr>
        <w:t>。</w:t>
      </w:r>
      <w:r>
        <w:rPr>
          <w:rFonts w:hint="eastAsia" w:ascii="仿宋_GB2312" w:hAnsi="仿宋_GB2312" w:eastAsia="仿宋_GB2312" w:cs="仿宋_GB2312"/>
          <w:snapToGrid w:val="0"/>
          <w:color w:val="000000"/>
          <w:sz w:val="32"/>
          <w:szCs w:val="32"/>
        </w:rPr>
        <w:t>县</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校公示的考生有关信息，上报前至少公示10个工作日，并保留至当年8月底。省</w:t>
      </w:r>
      <w:r>
        <w:rPr>
          <w:rFonts w:hint="eastAsia" w:ascii="仿宋_GB2312" w:hAnsi="仿宋_GB2312" w:eastAsia="仿宋_GB2312" w:cs="仿宋_GB2312"/>
          <w:snapToGrid w:val="0"/>
          <w:color w:val="000000"/>
          <w:sz w:val="32"/>
          <w:szCs w:val="32"/>
          <w:lang w:val="en-US" w:eastAsia="zh-CN"/>
        </w:rPr>
        <w:t>教育考试院</w:t>
      </w:r>
      <w:r>
        <w:rPr>
          <w:rFonts w:hint="eastAsia" w:ascii="仿宋_GB2312" w:hAnsi="仿宋_GB2312" w:eastAsia="仿宋_GB2312" w:cs="仿宋_GB2312"/>
          <w:snapToGrid w:val="0"/>
          <w:color w:val="000000"/>
          <w:sz w:val="32"/>
          <w:szCs w:val="32"/>
        </w:rPr>
        <w:t>网上公示的信息保留至当年年底。</w:t>
      </w:r>
    </w:p>
    <w:p>
      <w:pPr>
        <w:spacing w:line="580" w:lineRule="exact"/>
        <w:ind w:firstLine="640"/>
        <w:rPr>
          <w:rFonts w:ascii="仿宋_GB2312" w:hAnsi="仿宋_GB2312" w:eastAsia="仿宋_GB2312" w:cs="仿宋_GB2312"/>
          <w:snapToGrid w:val="0"/>
          <w:color w:val="000000"/>
          <w:sz w:val="32"/>
          <w:szCs w:val="32"/>
        </w:rPr>
      </w:pPr>
      <w:r>
        <w:rPr>
          <w:rFonts w:hint="eastAsia" w:ascii="仿宋_GB2312" w:hAnsi="仿宋_GB2312" w:eastAsia="仿宋_GB2312" w:cs="仿宋"/>
          <w:color w:val="000000"/>
          <w:sz w:val="32"/>
          <w:szCs w:val="32"/>
        </w:rPr>
        <w:t>2.</w:t>
      </w:r>
      <w:r>
        <w:rPr>
          <w:rFonts w:ascii="仿宋_GB2312" w:hAnsi="仿宋_GB2312" w:eastAsia="仿宋_GB2312" w:cs="仿宋"/>
          <w:color w:val="000000"/>
          <w:sz w:val="32"/>
          <w:szCs w:val="32"/>
        </w:rPr>
        <w:t>公示考生信息</w:t>
      </w:r>
      <w:r>
        <w:rPr>
          <w:rFonts w:hint="eastAsia" w:ascii="仿宋_GB2312" w:hAnsi="仿宋_GB2312" w:eastAsia="仿宋_GB2312" w:cs="仿宋"/>
          <w:color w:val="000000"/>
          <w:sz w:val="32"/>
          <w:szCs w:val="32"/>
        </w:rPr>
        <w:t>项</w:t>
      </w:r>
      <w:r>
        <w:rPr>
          <w:rFonts w:ascii="仿宋_GB2312" w:hAnsi="仿宋_GB2312" w:eastAsia="仿宋_GB2312" w:cs="仿宋"/>
          <w:color w:val="000000"/>
          <w:sz w:val="32"/>
          <w:szCs w:val="32"/>
        </w:rPr>
        <w:t>包括</w:t>
      </w:r>
      <w:r>
        <w:rPr>
          <w:rFonts w:hint="eastAsia" w:ascii="仿宋_GB2312" w:hAnsi="仿宋_GB2312" w:eastAsia="仿宋_GB2312" w:cs="仿宋"/>
          <w:color w:val="000000"/>
          <w:sz w:val="32"/>
          <w:szCs w:val="32"/>
        </w:rPr>
        <w:t>：考生</w:t>
      </w:r>
      <w:r>
        <w:rPr>
          <w:rFonts w:ascii="仿宋_GB2312" w:hAnsi="仿宋_GB2312" w:eastAsia="仿宋_GB2312" w:cs="仿宋"/>
          <w:color w:val="000000"/>
          <w:sz w:val="32"/>
          <w:szCs w:val="32"/>
        </w:rPr>
        <w:t>姓名、性别、考生号、就读中学（或</w:t>
      </w:r>
      <w:r>
        <w:rPr>
          <w:rFonts w:hint="eastAsia" w:ascii="仿宋_GB2312" w:hAnsi="仿宋_GB2312" w:eastAsia="仿宋_GB2312" w:cs="仿宋"/>
          <w:color w:val="000000"/>
          <w:sz w:val="32"/>
          <w:szCs w:val="32"/>
        </w:rPr>
        <w:t>工作</w:t>
      </w:r>
      <w:r>
        <w:rPr>
          <w:rFonts w:ascii="仿宋_GB2312" w:hAnsi="仿宋_GB2312" w:eastAsia="仿宋_GB2312" w:cs="仿宋"/>
          <w:color w:val="000000"/>
          <w:sz w:val="32"/>
          <w:szCs w:val="32"/>
        </w:rPr>
        <w:t>单位）、享受优惠类别、资格条件、加分分值等。</w:t>
      </w:r>
    </w:p>
    <w:p>
      <w:pPr>
        <w:spacing w:line="580" w:lineRule="exact"/>
        <w:ind w:firstLine="640"/>
        <w:rPr>
          <w:rFonts w:ascii="仿宋_GB2312" w:hAnsi="仿宋_GB2312" w:eastAsia="仿宋_GB2312" w:cs="仿宋_GB2312"/>
          <w:snapToGrid w:val="0"/>
          <w:color w:val="000000"/>
          <w:sz w:val="32"/>
          <w:szCs w:val="32"/>
        </w:rPr>
      </w:pPr>
      <w:r>
        <w:rPr>
          <w:rFonts w:hint="eastAsia" w:ascii="仿宋_GB2312" w:hAnsi="仿宋_GB2312" w:eastAsia="仿宋_GB2312" w:cs="仿宋_GB2312"/>
          <w:sz w:val="32"/>
          <w:szCs w:val="32"/>
        </w:rPr>
        <w:t>3.符合优惠加分条件的考生，须在规定期限内向报名地</w:t>
      </w:r>
      <w:r>
        <w:rPr>
          <w:rFonts w:hint="eastAsia" w:ascii="仿宋_GB2312" w:hAnsi="仿宋_GB2312" w:eastAsia="仿宋_GB2312" w:cs="仿宋_GB2312"/>
          <w:color w:val="000000"/>
          <w:sz w:val="32"/>
          <w:szCs w:val="32"/>
        </w:rPr>
        <w:t>县（市、区）</w:t>
      </w:r>
      <w:r>
        <w:rPr>
          <w:rFonts w:hint="eastAsia" w:ascii="仿宋_GB2312" w:hAnsi="仿宋_GB2312" w:eastAsia="仿宋_GB2312" w:cs="仿宋"/>
          <w:color w:val="000000"/>
          <w:sz w:val="32"/>
          <w:szCs w:val="32"/>
          <w:lang w:eastAsia="zh-CN"/>
        </w:rPr>
        <w:t>教育考试中心</w:t>
      </w:r>
      <w:r>
        <w:rPr>
          <w:rFonts w:hint="eastAsia" w:ascii="仿宋_GB2312" w:hAnsi="仿宋_GB2312" w:eastAsia="仿宋_GB2312" w:cs="仿宋_GB2312"/>
          <w:sz w:val="32"/>
          <w:szCs w:val="32"/>
        </w:rPr>
        <w:t>申报，未申报或未通过资格审核、公示的考生，</w:t>
      </w:r>
      <w:r>
        <w:rPr>
          <w:rFonts w:hint="eastAsia" w:ascii="仿宋_GB2312" w:hAnsi="仿宋_GB2312" w:eastAsia="仿宋_GB2312" w:cs="仿宋_GB2312"/>
          <w:snapToGrid w:val="0"/>
          <w:color w:val="000000"/>
          <w:sz w:val="32"/>
          <w:szCs w:val="32"/>
        </w:rPr>
        <w:t>不得享受优惠加分。</w:t>
      </w:r>
    </w:p>
    <w:p>
      <w:pPr>
        <w:pStyle w:val="5"/>
        <w:widowControl w:val="0"/>
        <w:tabs>
          <w:tab w:val="left" w:pos="1158"/>
        </w:tabs>
        <w:spacing w:before="0" w:beforeAutospacing="0" w:after="0" w:afterAutospacing="0" w:line="580" w:lineRule="exact"/>
        <w:ind w:firstLine="640" w:firstLineChars="200"/>
        <w:jc w:val="both"/>
        <w:rPr>
          <w:rFonts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4.</w:t>
      </w:r>
      <w:r>
        <w:rPr>
          <w:rFonts w:hint="eastAsia" w:ascii="仿宋_GB2312" w:hAnsi="仿宋_GB2312" w:eastAsia="仿宋_GB2312" w:cs="仿宋_GB2312"/>
          <w:color w:val="000000"/>
          <w:sz w:val="32"/>
          <w:szCs w:val="32"/>
        </w:rPr>
        <w:t>符合优惠加分条件的考生，经申报、审核并公示后，享受优惠加分的分值直接计入在其高考总分</w:t>
      </w:r>
      <w:r>
        <w:rPr>
          <w:rFonts w:hint="eastAsia" w:ascii="仿宋_GB2312" w:hAnsi="仿宋_GB2312" w:eastAsia="仿宋_GB2312" w:cs="仿宋_GB2312"/>
          <w:snapToGrid w:val="0"/>
          <w:color w:val="000000"/>
          <w:sz w:val="32"/>
          <w:szCs w:val="32"/>
          <w:lang w:eastAsia="zh-TW"/>
        </w:rPr>
        <w:t>。</w:t>
      </w:r>
    </w:p>
    <w:p>
      <w:pPr>
        <w:spacing w:line="58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五</w:t>
      </w:r>
      <w:r>
        <w:rPr>
          <w:rFonts w:ascii="黑体" w:hAnsi="黑体" w:eastAsia="黑体" w:cs="黑体"/>
          <w:color w:val="000000"/>
          <w:sz w:val="32"/>
          <w:szCs w:val="32"/>
        </w:rPr>
        <w:t>、</w:t>
      </w:r>
      <w:r>
        <w:rPr>
          <w:rFonts w:hint="eastAsia" w:ascii="黑体" w:hAnsi="黑体" w:eastAsia="黑体" w:cs="黑体"/>
          <w:color w:val="000000"/>
          <w:sz w:val="32"/>
          <w:szCs w:val="32"/>
        </w:rPr>
        <w:t>严肃纪律</w:t>
      </w:r>
    </w:p>
    <w:p>
      <w:pPr>
        <w:spacing w:line="580" w:lineRule="exact"/>
        <w:ind w:firstLine="640"/>
        <w:rPr>
          <w:rFonts w:ascii="仿宋_GB2312" w:hAnsi="仿宋_GB2312" w:eastAsia="仿宋_GB2312" w:cs="仿宋_GB2312"/>
          <w:color w:val="000000"/>
          <w:szCs w:val="21"/>
        </w:rPr>
      </w:pPr>
      <w:r>
        <w:rPr>
          <w:rFonts w:hint="eastAsia" w:ascii="仿宋_GB2312" w:eastAsia="仿宋_GB2312"/>
          <w:color w:val="000000"/>
          <w:sz w:val="32"/>
          <w:szCs w:val="32"/>
        </w:rPr>
        <w:t>在普通高校招生享受优惠政策申报工作中，凡提供虚假个人信息或申请材料的，均认定为在国家教育考试中作弊，取消其相关类型招生的报名、考试资格，同时取消其当年高考报名、考试和录取资格，并视情节轻重给予暂停参加各类国家教育考试1-3年的处理。</w:t>
      </w:r>
      <w:r>
        <w:rPr>
          <w:rFonts w:ascii="仿宋_GB2312" w:hAnsi="仿宋_GB2312" w:eastAsia="仿宋_GB2312" w:cs="仿宋"/>
          <w:color w:val="000000"/>
          <w:sz w:val="32"/>
          <w:szCs w:val="32"/>
        </w:rPr>
        <w:t>教育系统、国家机关工作人员及其他部门工作人员在出具</w:t>
      </w:r>
      <w:r>
        <w:rPr>
          <w:rFonts w:hint="eastAsia" w:ascii="仿宋_GB2312" w:hAnsi="仿宋_GB2312" w:eastAsia="仿宋_GB2312" w:cs="仿宋"/>
          <w:color w:val="000000"/>
          <w:sz w:val="32"/>
          <w:szCs w:val="32"/>
        </w:rPr>
        <w:t>、审查、审定考生的报名资格证件、证明等材料中弄虚作假，徇私舞弊，或帮助考生虚报、隐瞒、伪造、变造有关材料的，要依据《中国共产党纪律处分条例》《行政机关公务员处分条例》《事业单位工作人员处分暂行规定》《普通高等学校招生违规行为处理暂行办法》等相关规定严肃处理。涉嫌违法犯罪的，移送司法机关追究法律责任。</w:t>
      </w:r>
    </w:p>
    <w:p>
      <w:pPr>
        <w:spacing w:line="580" w:lineRule="exact"/>
        <w:ind w:firstLine="640"/>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违规举报电话：0791-86765582。</w:t>
      </w:r>
    </w:p>
    <w:p>
      <w:pPr>
        <w:spacing w:line="580" w:lineRule="exact"/>
        <w:rPr>
          <w:rFonts w:ascii="仿宋_GB2312" w:hAnsi="仿宋_GB2312" w:eastAsia="仿宋_GB2312" w:cs="仿宋"/>
          <w:color w:val="000000"/>
          <w:sz w:val="32"/>
          <w:szCs w:val="32"/>
        </w:rPr>
      </w:pPr>
    </w:p>
    <w:p>
      <w:pPr>
        <w:spacing w:line="580" w:lineRule="exact"/>
        <w:ind w:left="1918" w:leftChars="304" w:hanging="1280" w:hangingChars="400"/>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附件：1.江西省202</w:t>
      </w:r>
      <w:r>
        <w:rPr>
          <w:rFonts w:hint="eastAsia" w:ascii="仿宋_GB2312" w:hAnsi="仿宋_GB2312" w:eastAsia="仿宋_GB2312" w:cs="仿宋"/>
          <w:color w:val="000000"/>
          <w:sz w:val="32"/>
          <w:szCs w:val="32"/>
          <w:lang w:val="en-US" w:eastAsia="zh-CN"/>
        </w:rPr>
        <w:t>2</w:t>
      </w:r>
      <w:r>
        <w:rPr>
          <w:rFonts w:hint="eastAsia" w:ascii="仿宋_GB2312" w:hAnsi="仿宋_GB2312" w:eastAsia="仿宋_GB2312" w:cs="仿宋"/>
          <w:color w:val="000000"/>
          <w:sz w:val="32"/>
          <w:szCs w:val="32"/>
        </w:rPr>
        <w:t>年普通高校招生享受优惠考生分类表</w:t>
      </w:r>
    </w:p>
    <w:p>
      <w:pPr>
        <w:spacing w:line="580" w:lineRule="exact"/>
        <w:ind w:firstLine="1540"/>
        <w:rPr>
          <w:rFonts w:ascii="仿宋_GB2312" w:hAnsi="仿宋_GB2312" w:eastAsia="仿宋_GB2312" w:cs="仿宋"/>
          <w:color w:val="000000"/>
          <w:sz w:val="32"/>
          <w:szCs w:val="32"/>
        </w:rPr>
      </w:pPr>
      <w:r>
        <w:rPr>
          <w:rFonts w:hint="eastAsia" w:ascii="仿宋_GB2312" w:hAnsi="仿宋_GB2312" w:eastAsia="仿宋_GB2312" w:cs="仿宋"/>
          <w:color w:val="000000"/>
          <w:sz w:val="32"/>
          <w:szCs w:val="32"/>
        </w:rPr>
        <w:t>2.江西省202</w:t>
      </w:r>
      <w:r>
        <w:rPr>
          <w:rFonts w:hint="eastAsia" w:ascii="仿宋_GB2312" w:hAnsi="仿宋_GB2312" w:eastAsia="仿宋_GB2312" w:cs="仿宋"/>
          <w:color w:val="000000"/>
          <w:sz w:val="32"/>
          <w:szCs w:val="32"/>
          <w:lang w:val="en-US" w:eastAsia="zh-CN"/>
        </w:rPr>
        <w:t>2</w:t>
      </w:r>
      <w:r>
        <w:rPr>
          <w:rFonts w:hint="eastAsia" w:ascii="仿宋_GB2312" w:hAnsi="仿宋_GB2312" w:eastAsia="仿宋_GB2312" w:cs="仿宋"/>
          <w:color w:val="000000"/>
          <w:sz w:val="32"/>
          <w:szCs w:val="32"/>
        </w:rPr>
        <w:t>年普通高校招生享受优惠考生申报表</w:t>
      </w:r>
    </w:p>
    <w:p>
      <w:pPr>
        <w:spacing w:line="580" w:lineRule="exact"/>
        <w:ind w:left="1861" w:leftChars="733" w:hanging="322"/>
        <w:rPr>
          <w:rFonts w:ascii="仿宋_GB2312" w:hAnsi="宋体" w:eastAsia="仿宋_GB2312" w:cs="宋体"/>
          <w:color w:val="000000"/>
          <w:sz w:val="32"/>
          <w:szCs w:val="32"/>
        </w:rPr>
      </w:pPr>
      <w:r>
        <w:rPr>
          <w:rFonts w:hint="eastAsia" w:ascii="仿宋_GB2312" w:hAnsi="仿宋_GB2312" w:eastAsia="仿宋_GB2312" w:cs="仿宋"/>
          <w:color w:val="000000"/>
          <w:sz w:val="32"/>
          <w:szCs w:val="32"/>
        </w:rPr>
        <w:t>3.江西省202</w:t>
      </w:r>
      <w:r>
        <w:rPr>
          <w:rFonts w:hint="eastAsia" w:ascii="仿宋_GB2312" w:hAnsi="仿宋_GB2312" w:eastAsia="仿宋_GB2312" w:cs="仿宋"/>
          <w:color w:val="000000"/>
          <w:sz w:val="32"/>
          <w:szCs w:val="32"/>
          <w:lang w:val="en-US" w:eastAsia="zh-CN"/>
        </w:rPr>
        <w:t>2</w:t>
      </w:r>
      <w:r>
        <w:rPr>
          <w:rFonts w:hint="eastAsia" w:ascii="仿宋_GB2312" w:hAnsi="仿宋_GB2312" w:eastAsia="仿宋_GB2312" w:cs="仿宋"/>
          <w:color w:val="000000"/>
          <w:sz w:val="32"/>
          <w:szCs w:val="32"/>
        </w:rPr>
        <w:t>年普通高校招生申报享受优惠考生汇总表</w:t>
      </w:r>
    </w:p>
    <w:p>
      <w:pPr>
        <w:spacing w:line="580" w:lineRule="exact"/>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p>
    <w:p>
      <w:pPr>
        <w:spacing w:line="580" w:lineRule="exact"/>
        <w:ind w:firstLine="640"/>
        <w:rPr>
          <w:rFonts w:ascii="仿宋_GB2312" w:hAnsi="宋体" w:eastAsia="仿宋_GB2312" w:cs="宋体"/>
          <w:color w:val="000000"/>
          <w:sz w:val="32"/>
          <w:szCs w:val="32"/>
        </w:rPr>
      </w:pPr>
    </w:p>
    <w:p>
      <w:pPr>
        <w:spacing w:line="580" w:lineRule="exact"/>
        <w:ind w:firstLine="640"/>
        <w:rPr>
          <w:rFonts w:ascii="仿宋_GB2312" w:hAnsi="宋体" w:eastAsia="仿宋_GB2312" w:cs="宋体"/>
          <w:color w:val="000000"/>
          <w:sz w:val="32"/>
          <w:szCs w:val="32"/>
        </w:rPr>
      </w:pPr>
    </w:p>
    <w:p>
      <w:pPr>
        <w:spacing w:line="580" w:lineRule="exact"/>
        <w:ind w:firstLine="640"/>
        <w:rPr>
          <w:rFonts w:ascii="仿宋_GB2312" w:hAnsi="宋体" w:eastAsia="仿宋_GB2312" w:cs="宋体"/>
          <w:color w:val="000000"/>
          <w:sz w:val="32"/>
          <w:szCs w:val="32"/>
        </w:rPr>
      </w:pPr>
    </w:p>
    <w:p>
      <w:pPr>
        <w:spacing w:line="580" w:lineRule="exact"/>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江西省教育厅</w:t>
      </w:r>
    </w:p>
    <w:p>
      <w:pPr>
        <w:spacing w:line="580" w:lineRule="exact"/>
        <w:ind w:firstLine="640"/>
        <w:rPr>
          <w:rFonts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202</w:t>
      </w: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年5月</w:t>
      </w:r>
      <w:r>
        <w:rPr>
          <w:rFonts w:hint="eastAsia" w:ascii="仿宋_GB2312" w:hAnsi="宋体" w:eastAsia="仿宋_GB2312" w:cs="宋体"/>
          <w:color w:val="000000"/>
          <w:sz w:val="32"/>
          <w:szCs w:val="32"/>
          <w:lang w:val="en-US" w:eastAsia="zh-CN"/>
        </w:rPr>
        <w:t xml:space="preserve"> 16 </w:t>
      </w:r>
      <w:r>
        <w:rPr>
          <w:rFonts w:hint="eastAsia" w:ascii="仿宋_GB2312" w:hAnsi="宋体" w:eastAsia="仿宋_GB2312" w:cs="宋体"/>
          <w:color w:val="000000"/>
          <w:sz w:val="32"/>
          <w:szCs w:val="32"/>
        </w:rPr>
        <w:t>日</w:t>
      </w:r>
    </w:p>
    <w:p>
      <w:pPr>
        <w:spacing w:line="58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（此件主动公开）</w:t>
      </w:r>
    </w:p>
    <w:p>
      <w:pPr>
        <w:widowControl/>
        <w:rPr>
          <w:rFonts w:ascii="黑体" w:hAnsi="黑体" w:eastAsia="黑体"/>
          <w:color w:val="000000"/>
          <w:sz w:val="32"/>
          <w:szCs w:val="32"/>
        </w:rPr>
      </w:pPr>
      <w:r>
        <w:rPr>
          <w:rFonts w:ascii="黑体" w:hAnsi="黑体" w:eastAsia="黑体"/>
          <w:color w:val="000000"/>
          <w:sz w:val="32"/>
          <w:szCs w:val="32"/>
        </w:rPr>
        <w:br w:type="page"/>
      </w:r>
      <w:r>
        <w:rPr>
          <w:rFonts w:hint="eastAsia" w:ascii="黑体" w:hAnsi="黑体" w:eastAsia="黑体"/>
          <w:color w:val="000000"/>
          <w:sz w:val="32"/>
          <w:szCs w:val="32"/>
        </w:rPr>
        <w:t>附件1</w:t>
      </w:r>
    </w:p>
    <w:p>
      <w:pPr>
        <w:widowControl/>
        <w:spacing w:beforeLines="50" w:afterLines="50" w:line="600" w:lineRule="exact"/>
        <w:jc w:val="center"/>
        <w:rPr>
          <w:rFonts w:ascii="方正小标宋简体" w:hAnsi="方正小标宋简体" w:eastAsia="方正小标宋简体" w:cs="仿宋"/>
          <w:color w:val="000000"/>
          <w:sz w:val="36"/>
          <w:szCs w:val="36"/>
        </w:rPr>
      </w:pPr>
      <w:r>
        <w:rPr>
          <w:rFonts w:hint="eastAsia" w:ascii="方正小标宋简体" w:hAnsi="方正小标宋简体" w:eastAsia="方正小标宋简体" w:cs="仿宋"/>
          <w:color w:val="000000"/>
          <w:sz w:val="36"/>
          <w:szCs w:val="36"/>
        </w:rPr>
        <w:t>江西省202</w:t>
      </w:r>
      <w:r>
        <w:rPr>
          <w:rFonts w:hint="eastAsia" w:ascii="方正小标宋简体" w:hAnsi="方正小标宋简体" w:eastAsia="方正小标宋简体" w:cs="仿宋"/>
          <w:color w:val="000000"/>
          <w:sz w:val="36"/>
          <w:szCs w:val="36"/>
          <w:lang w:val="en-US" w:eastAsia="zh-CN"/>
        </w:rPr>
        <w:t>2</w:t>
      </w:r>
      <w:r>
        <w:rPr>
          <w:rFonts w:hint="eastAsia" w:ascii="方正小标宋简体" w:hAnsi="方正小标宋简体" w:eastAsia="方正小标宋简体" w:cs="仿宋"/>
          <w:color w:val="000000"/>
          <w:sz w:val="36"/>
          <w:szCs w:val="36"/>
        </w:rPr>
        <w:t>年普通高校招生</w:t>
      </w:r>
      <w:r>
        <w:rPr>
          <w:rFonts w:ascii="方正小标宋简体" w:hAnsi="方正小标宋简体" w:eastAsia="方正小标宋简体" w:cs="仿宋"/>
          <w:color w:val="000000"/>
          <w:sz w:val="36"/>
          <w:szCs w:val="36"/>
        </w:rPr>
        <w:t>享受优惠</w:t>
      </w:r>
      <w:r>
        <w:rPr>
          <w:rFonts w:hint="eastAsia" w:ascii="方正小标宋简体" w:hAnsi="方正小标宋简体" w:eastAsia="方正小标宋简体" w:cs="仿宋"/>
          <w:color w:val="000000"/>
          <w:sz w:val="36"/>
          <w:szCs w:val="36"/>
        </w:rPr>
        <w:t>考生分类表</w:t>
      </w:r>
    </w:p>
    <w:tbl>
      <w:tblPr>
        <w:tblStyle w:val="6"/>
        <w:tblW w:w="9508" w:type="dxa"/>
        <w:jc w:val="center"/>
        <w:tblLayout w:type="fixed"/>
        <w:tblCellMar>
          <w:top w:w="15" w:type="dxa"/>
          <w:left w:w="15" w:type="dxa"/>
          <w:bottom w:w="15" w:type="dxa"/>
          <w:right w:w="15" w:type="dxa"/>
        </w:tblCellMar>
      </w:tblPr>
      <w:tblGrid>
        <w:gridCol w:w="733"/>
        <w:gridCol w:w="7674"/>
        <w:gridCol w:w="1101"/>
      </w:tblGrid>
      <w:tr>
        <w:tblPrEx>
          <w:tblCellMar>
            <w:top w:w="15" w:type="dxa"/>
            <w:left w:w="15" w:type="dxa"/>
            <w:bottom w:w="15" w:type="dxa"/>
            <w:right w:w="15" w:type="dxa"/>
          </w:tblCellMar>
        </w:tblPrEx>
        <w:trPr>
          <w:trHeight w:val="20"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widowControl/>
              <w:spacing w:line="360" w:lineRule="atLeast"/>
              <w:jc w:val="center"/>
              <w:rPr>
                <w:rFonts w:ascii="黑体" w:hAnsi="黑体" w:eastAsia="黑体" w:cs="仿宋"/>
                <w:color w:val="000000"/>
                <w:sz w:val="24"/>
              </w:rPr>
            </w:pPr>
            <w:r>
              <w:rPr>
                <w:rFonts w:hint="eastAsia" w:ascii="黑体" w:hAnsi="黑体" w:eastAsia="黑体" w:cs="仿宋"/>
                <w:color w:val="000000"/>
                <w:sz w:val="24"/>
              </w:rPr>
              <w:t>分类</w:t>
            </w:r>
          </w:p>
          <w:p>
            <w:pPr>
              <w:widowControl/>
              <w:spacing w:line="360" w:lineRule="atLeast"/>
              <w:jc w:val="center"/>
              <w:rPr>
                <w:rFonts w:ascii="黑体" w:hAnsi="黑体" w:eastAsia="黑体" w:cs="仿宋"/>
                <w:color w:val="000000"/>
                <w:sz w:val="24"/>
              </w:rPr>
            </w:pPr>
            <w:r>
              <w:rPr>
                <w:rFonts w:hint="eastAsia" w:ascii="黑体" w:hAnsi="黑体" w:eastAsia="黑体" w:cs="仿宋"/>
                <w:color w:val="000000"/>
                <w:sz w:val="24"/>
              </w:rPr>
              <w:t>代号</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黑体" w:hAnsi="黑体" w:eastAsia="黑体"/>
                <w:color w:val="000000"/>
                <w:sz w:val="24"/>
              </w:rPr>
            </w:pPr>
            <w:r>
              <w:rPr>
                <w:rFonts w:hint="eastAsia" w:ascii="黑体" w:hAnsi="黑体" w:eastAsia="黑体" w:cs="仿宋"/>
                <w:color w:val="000000"/>
                <w:sz w:val="24"/>
              </w:rPr>
              <w:t>优惠对象</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黑体" w:hAnsi="黑体" w:eastAsia="黑体"/>
                <w:color w:val="000000"/>
                <w:sz w:val="24"/>
              </w:rPr>
            </w:pPr>
            <w:r>
              <w:rPr>
                <w:rFonts w:hint="eastAsia" w:ascii="黑体" w:hAnsi="黑体" w:eastAsia="黑体" w:cs="仿宋"/>
                <w:color w:val="000000"/>
                <w:sz w:val="24"/>
              </w:rPr>
              <w:t>优惠政策</w:t>
            </w:r>
          </w:p>
        </w:tc>
      </w:tr>
      <w:tr>
        <w:tblPrEx>
          <w:tblCellMar>
            <w:top w:w="15" w:type="dxa"/>
            <w:left w:w="15" w:type="dxa"/>
            <w:bottom w:w="15" w:type="dxa"/>
            <w:right w:w="15" w:type="dxa"/>
          </w:tblCellMar>
        </w:tblPrEx>
        <w:trPr>
          <w:trHeight w:val="735"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1</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经省政府批准的民族乡（贵溪市樟坪畲族乡等8个民族乡）和按照法定程序批准且经省有关部门向社会公示的民族村（铅山县陈坊乡长寿畲族村等82个民族村）的少数民族考生</w:t>
            </w:r>
          </w:p>
        </w:tc>
        <w:tc>
          <w:tcPr>
            <w:tcW w:w="1101" w:type="dxa"/>
            <w:vMerge w:val="restart"/>
            <w:tcBorders>
              <w:top w:val="single" w:color="000000" w:sz="4" w:space="0"/>
              <w:left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hAnsi="仿宋" w:eastAsia="仿宋_GB2312" w:cs="仿宋"/>
                <w:color w:val="000000"/>
                <w:sz w:val="24"/>
              </w:rPr>
              <w:t>加5分</w:t>
            </w:r>
          </w:p>
        </w:tc>
      </w:tr>
      <w:tr>
        <w:tblPrEx>
          <w:tblCellMar>
            <w:top w:w="15" w:type="dxa"/>
            <w:left w:w="15" w:type="dxa"/>
            <w:bottom w:w="15" w:type="dxa"/>
            <w:right w:w="15" w:type="dxa"/>
          </w:tblCellMar>
        </w:tblPrEx>
        <w:trPr>
          <w:trHeight w:val="625"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2</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归侨、华侨子女、归侨子女、台湾省籍（含台湾户籍）考生</w:t>
            </w:r>
          </w:p>
        </w:tc>
        <w:tc>
          <w:tcPr>
            <w:tcW w:w="11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p>
        </w:tc>
      </w:tr>
      <w:tr>
        <w:tblPrEx>
          <w:tblCellMar>
            <w:top w:w="15" w:type="dxa"/>
            <w:left w:w="15" w:type="dxa"/>
            <w:bottom w:w="15" w:type="dxa"/>
            <w:right w:w="15" w:type="dxa"/>
          </w:tblCellMar>
        </w:tblPrEx>
        <w:trPr>
          <w:trHeight w:val="390"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3</w:t>
            </w:r>
          </w:p>
        </w:tc>
        <w:tc>
          <w:tcPr>
            <w:tcW w:w="76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自主就业的退役士兵考生</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仿宋_GB2312" w:eastAsia="仿宋_GB2312"/>
                <w:color w:val="000000"/>
                <w:sz w:val="24"/>
              </w:rPr>
            </w:pPr>
            <w:r>
              <w:rPr>
                <w:rFonts w:hint="eastAsia" w:ascii="仿宋_GB2312" w:hAnsi="仿宋" w:eastAsia="仿宋_GB2312" w:cs="仿宋"/>
                <w:color w:val="000000"/>
                <w:sz w:val="24"/>
              </w:rPr>
              <w:t>加10分</w:t>
            </w:r>
          </w:p>
        </w:tc>
      </w:tr>
      <w:tr>
        <w:tblPrEx>
          <w:tblCellMar>
            <w:top w:w="15" w:type="dxa"/>
            <w:left w:w="15" w:type="dxa"/>
            <w:bottom w:w="15" w:type="dxa"/>
            <w:right w:w="15" w:type="dxa"/>
          </w:tblCellMar>
        </w:tblPrEx>
        <w:trPr>
          <w:trHeight w:val="390" w:hRule="atLeast"/>
          <w:tblHeader/>
          <w:jc w:val="center"/>
        </w:trPr>
        <w:tc>
          <w:tcPr>
            <w:tcW w:w="733" w:type="dxa"/>
            <w:tcBorders>
              <w:top w:val="single" w:color="000000" w:sz="4" w:space="0"/>
              <w:left w:val="single" w:color="000000" w:sz="4" w:space="0"/>
              <w:bottom w:val="single" w:color="auto"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sz w:val="24"/>
              </w:rPr>
            </w:pPr>
            <w:r>
              <w:rPr>
                <w:rFonts w:hint="eastAsia" w:ascii="仿宋_GB2312" w:hAnsi="仿宋" w:eastAsia="仿宋_GB2312" w:cs="仿宋"/>
                <w:sz w:val="24"/>
              </w:rPr>
              <w:t>4</w:t>
            </w:r>
          </w:p>
        </w:tc>
        <w:tc>
          <w:tcPr>
            <w:tcW w:w="7674" w:type="dxa"/>
            <w:tcBorders>
              <w:top w:val="single" w:color="000000" w:sz="4" w:space="0"/>
              <w:left w:val="single" w:color="000000" w:sz="4" w:space="0"/>
              <w:bottom w:val="single" w:color="auto" w:sz="4" w:space="0"/>
              <w:right w:val="single" w:color="000000" w:sz="4" w:space="0"/>
            </w:tcBorders>
            <w:vAlign w:val="center"/>
          </w:tcPr>
          <w:p>
            <w:pPr>
              <w:widowControl/>
              <w:spacing w:line="360" w:lineRule="atLeast"/>
              <w:rPr>
                <w:rFonts w:ascii="仿宋_GB2312" w:eastAsia="仿宋_GB2312"/>
                <w:sz w:val="24"/>
              </w:rPr>
            </w:pPr>
            <w:r>
              <w:rPr>
                <w:rFonts w:hint="eastAsia" w:ascii="仿宋_GB2312" w:hAnsi="仿宋" w:eastAsia="仿宋_GB2312" w:cs="仿宋"/>
                <w:sz w:val="24"/>
              </w:rPr>
              <w:t>烈士子女考生</w:t>
            </w:r>
          </w:p>
        </w:tc>
        <w:tc>
          <w:tcPr>
            <w:tcW w:w="1101" w:type="dxa"/>
            <w:vMerge w:val="restart"/>
            <w:tcBorders>
              <w:top w:val="single" w:color="000000" w:sz="4" w:space="0"/>
              <w:left w:val="single" w:color="000000" w:sz="4" w:space="0"/>
              <w:bottom w:val="single" w:color="auto" w:sz="4" w:space="0"/>
              <w:right w:val="single" w:color="000000" w:sz="4" w:space="0"/>
            </w:tcBorders>
            <w:vAlign w:val="center"/>
          </w:tcPr>
          <w:p>
            <w:pPr>
              <w:widowControl/>
              <w:spacing w:line="360" w:lineRule="atLeast"/>
              <w:jc w:val="center"/>
              <w:rPr>
                <w:rFonts w:ascii="仿宋_GB2312" w:eastAsia="仿宋_GB2312"/>
                <w:color w:val="000000"/>
                <w:sz w:val="24"/>
              </w:rPr>
            </w:pPr>
            <w:r>
              <w:rPr>
                <w:rFonts w:hint="eastAsia" w:ascii="仿宋_GB2312" w:hAnsi="仿宋" w:eastAsia="仿宋_GB2312" w:cs="仿宋"/>
                <w:color w:val="000000"/>
                <w:sz w:val="24"/>
              </w:rPr>
              <w:t>加20分</w:t>
            </w:r>
          </w:p>
        </w:tc>
      </w:tr>
      <w:tr>
        <w:tblPrEx>
          <w:tblCellMar>
            <w:top w:w="15" w:type="dxa"/>
            <w:left w:w="15" w:type="dxa"/>
            <w:bottom w:w="15" w:type="dxa"/>
            <w:right w:w="15" w:type="dxa"/>
          </w:tblCellMar>
        </w:tblPrEx>
        <w:trPr>
          <w:trHeight w:val="735" w:hRule="atLeast"/>
          <w:tblHeader/>
          <w:jc w:val="center"/>
        </w:trPr>
        <w:tc>
          <w:tcPr>
            <w:tcW w:w="733" w:type="dxa"/>
            <w:tcBorders>
              <w:top w:val="single" w:color="auto"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5</w:t>
            </w:r>
          </w:p>
        </w:tc>
        <w:tc>
          <w:tcPr>
            <w:tcW w:w="7674" w:type="dxa"/>
            <w:tcBorders>
              <w:top w:val="single" w:color="auto" w:sz="4" w:space="0"/>
              <w:left w:val="single" w:color="000000" w:sz="4" w:space="0"/>
              <w:bottom w:val="single" w:color="000000" w:sz="4" w:space="0"/>
              <w:right w:val="single" w:color="000000" w:sz="4" w:space="0"/>
            </w:tcBorders>
            <w:vAlign w:val="center"/>
          </w:tcPr>
          <w:p>
            <w:pPr>
              <w:widowControl/>
              <w:spacing w:line="360" w:lineRule="atLeast"/>
              <w:rPr>
                <w:rFonts w:ascii="仿宋_GB2312" w:eastAsia="仿宋_GB2312"/>
                <w:color w:val="000000"/>
                <w:sz w:val="24"/>
              </w:rPr>
            </w:pPr>
            <w:r>
              <w:rPr>
                <w:rFonts w:hint="eastAsia" w:ascii="仿宋_GB2312" w:hAnsi="仿宋" w:eastAsia="仿宋_GB2312" w:cs="仿宋"/>
                <w:color w:val="000000"/>
                <w:sz w:val="24"/>
              </w:rPr>
              <w:t>在服役期间荣立二等功以上或被战区（原大军区）以上单位授予荣誉称号的退役军人考生</w:t>
            </w:r>
          </w:p>
        </w:tc>
        <w:tc>
          <w:tcPr>
            <w:tcW w:w="1101" w:type="dxa"/>
            <w:vMerge w:val="continue"/>
            <w:tcBorders>
              <w:top w:val="single" w:color="auto" w:sz="4" w:space="0"/>
              <w:left w:val="single" w:color="000000" w:sz="4" w:space="0"/>
              <w:right w:val="single" w:color="000000" w:sz="4" w:space="0"/>
            </w:tcBorders>
            <w:vAlign w:val="center"/>
          </w:tcPr>
          <w:p>
            <w:pPr>
              <w:jc w:val="center"/>
              <w:rPr>
                <w:rFonts w:ascii="仿宋_GB2312" w:eastAsia="仿宋_GB2312"/>
                <w:color w:val="000000"/>
                <w:sz w:val="24"/>
              </w:rPr>
            </w:pPr>
          </w:p>
        </w:tc>
      </w:tr>
      <w:tr>
        <w:tblPrEx>
          <w:tblCellMar>
            <w:top w:w="15" w:type="dxa"/>
            <w:left w:w="15" w:type="dxa"/>
            <w:bottom w:w="15" w:type="dxa"/>
            <w:right w:w="15" w:type="dxa"/>
          </w:tblCellMar>
        </w:tblPrEx>
        <w:trPr>
          <w:trHeight w:val="2895" w:hRule="atLeast"/>
          <w:tblHeader/>
          <w:jc w:val="center"/>
        </w:trPr>
        <w:tc>
          <w:tcPr>
            <w:tcW w:w="733" w:type="dxa"/>
            <w:tcBorders>
              <w:top w:val="single" w:color="000000" w:sz="4" w:space="0"/>
              <w:left w:val="single" w:color="000000" w:sz="4" w:space="0"/>
              <w:bottom w:val="single" w:color="000000" w:sz="4" w:space="0"/>
              <w:right w:val="single" w:color="000000" w:sz="4" w:space="0"/>
            </w:tcBorders>
            <w:tcMar>
              <w:top w:w="108" w:type="dxa"/>
              <w:left w:w="110" w:type="dxa"/>
              <w:bottom w:w="110" w:type="dxa"/>
              <w:right w:w="108" w:type="dxa"/>
            </w:tcMar>
            <w:vAlign w:val="center"/>
          </w:tcPr>
          <w:p>
            <w:pPr>
              <w:jc w:val="center"/>
              <w:rPr>
                <w:rFonts w:ascii="仿宋_GB2312" w:hAnsi="仿宋" w:eastAsia="仿宋_GB2312" w:cs="仿宋"/>
                <w:color w:val="000000"/>
                <w:sz w:val="24"/>
              </w:rPr>
            </w:pPr>
            <w:r>
              <w:rPr>
                <w:rFonts w:hint="eastAsia" w:ascii="仿宋_GB2312" w:hAnsi="仿宋" w:eastAsia="仿宋_GB2312" w:cs="仿宋"/>
                <w:color w:val="000000"/>
                <w:sz w:val="24"/>
              </w:rPr>
              <w:t>F</w:t>
            </w:r>
          </w:p>
        </w:tc>
        <w:tc>
          <w:tcPr>
            <w:tcW w:w="767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仿宋" w:eastAsia="仿宋_GB2312" w:cs="仿宋"/>
                <w:color w:val="000000"/>
                <w:sz w:val="24"/>
              </w:rPr>
            </w:pPr>
            <w:r>
              <w:rPr>
                <w:rFonts w:hint="eastAsia" w:ascii="仿宋_GB2312" w:hAnsi="仿宋" w:eastAsia="仿宋_GB2312" w:cs="仿宋"/>
                <w:color w:val="000000"/>
                <w:sz w:val="24"/>
              </w:rPr>
              <w:t>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或者解放军总部划定的特类岛屿工作累计满10年的军人的子女，在飞或停飞不满1年或达到飞行最高年限空勤军人的子女，从事舰艇工作满20年军人的子女，在航天和涉核岗位工作累计满15年军人的子女。</w:t>
            </w:r>
          </w:p>
          <w:p>
            <w:pPr>
              <w:spacing w:line="400" w:lineRule="exact"/>
              <w:rPr>
                <w:rFonts w:hint="eastAsia" w:ascii="仿宋_GB2312" w:hAnsi="仿宋_GB2312" w:eastAsia="仿宋_GB2312" w:cs="仿宋_GB2312"/>
                <w:sz w:val="24"/>
                <w:lang w:eastAsia="zh-CN"/>
              </w:rPr>
            </w:pPr>
            <w:r>
              <w:rPr>
                <w:rFonts w:hint="eastAsia" w:ascii="仿宋_GB2312" w:hAnsi="仿宋" w:eastAsia="仿宋_GB2312" w:cs="仿宋"/>
                <w:color w:val="000000"/>
                <w:sz w:val="24"/>
              </w:rPr>
              <w:t>退出部队现役的考生，残疾人民警察，全国公安系统一级、二级英雄模范（司法行政机关人民警察一级、二级英雄模范）的子女，因公牺牲、一级至四级因公伤残公安民警（司法行政机关人民警察）的子女</w:t>
            </w:r>
            <w:r>
              <w:rPr>
                <w:rFonts w:hint="eastAsia" w:ascii="仿宋_GB2312" w:hAnsi="仿宋" w:eastAsia="仿宋_GB2312" w:cs="仿宋"/>
                <w:color w:val="000000"/>
                <w:sz w:val="24"/>
                <w:lang w:eastAsia="zh-CN"/>
              </w:rPr>
              <w:t>，</w:t>
            </w:r>
            <w:r>
              <w:rPr>
                <w:rFonts w:hint="eastAsia" w:ascii="仿宋_GB2312" w:hAnsi="仿宋" w:eastAsia="仿宋_GB2312" w:cs="仿宋"/>
                <w:color w:val="000000"/>
                <w:sz w:val="24"/>
              </w:rPr>
              <w:t>5A级青年志愿者</w:t>
            </w:r>
            <w:r>
              <w:rPr>
                <w:rFonts w:hint="eastAsia" w:ascii="仿宋_GB2312" w:hAnsi="仿宋" w:eastAsia="仿宋_GB2312" w:cs="仿宋"/>
                <w:color w:val="000000"/>
                <w:sz w:val="24"/>
                <w:lang w:eastAsia="zh-CN"/>
              </w:rPr>
              <w:t>。</w:t>
            </w:r>
          </w:p>
        </w:tc>
        <w:tc>
          <w:tcPr>
            <w:tcW w:w="11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ascii="仿宋_GB2312" w:eastAsia="仿宋_GB2312"/>
                <w:color w:val="000000"/>
                <w:sz w:val="24"/>
              </w:rPr>
            </w:pPr>
            <w:r>
              <w:rPr>
                <w:rFonts w:hint="eastAsia" w:ascii="仿宋_GB2312" w:hAnsi="仿宋" w:eastAsia="仿宋_GB2312" w:cs="仿宋"/>
                <w:color w:val="000000"/>
                <w:sz w:val="24"/>
              </w:rPr>
              <w:t>同等条件下，优先录取</w:t>
            </w:r>
          </w:p>
        </w:tc>
      </w:tr>
    </w:tbl>
    <w:p>
      <w:pPr>
        <w:widowControl/>
        <w:rPr>
          <w:rFonts w:ascii="宋体" w:hAnsi="宋体" w:cs="宋体"/>
          <w:color w:val="000000"/>
          <w:sz w:val="24"/>
        </w:rPr>
      </w:pPr>
    </w:p>
    <w:p>
      <w:pPr>
        <w:widowControl/>
        <w:rPr>
          <w:rFonts w:ascii="黑体" w:hAnsi="黑体" w:eastAsia="黑体"/>
          <w:color w:val="000000"/>
          <w:sz w:val="32"/>
          <w:szCs w:val="32"/>
        </w:rPr>
      </w:pPr>
      <w:r>
        <w:rPr>
          <w:rFonts w:ascii="宋体" w:hAnsi="宋体" w:cs="宋体"/>
          <w:color w:val="000000"/>
          <w:sz w:val="24"/>
        </w:rPr>
        <w:br w:type="page"/>
      </w:r>
      <w:r>
        <w:rPr>
          <w:rFonts w:hint="eastAsia" w:ascii="黑体" w:hAnsi="黑体" w:eastAsia="黑体"/>
          <w:color w:val="000000"/>
          <w:sz w:val="32"/>
          <w:szCs w:val="32"/>
        </w:rPr>
        <w:t>附件2</w:t>
      </w:r>
    </w:p>
    <w:p>
      <w:pPr>
        <w:spacing w:beforeLines="50" w:afterLines="100" w:line="600" w:lineRule="exact"/>
        <w:ind w:firstLine="360" w:firstLineChars="100"/>
        <w:rPr>
          <w:color w:val="000000"/>
          <w:sz w:val="36"/>
          <w:szCs w:val="36"/>
        </w:rPr>
      </w:pPr>
      <w:r>
        <w:rPr>
          <w:rFonts w:hint="eastAsia" w:ascii="方正小标宋简体" w:hAnsi="方正小标宋简体" w:eastAsia="方正小标宋简体" w:cs="方正小标宋简体"/>
          <w:color w:val="000000"/>
          <w:sz w:val="36"/>
          <w:szCs w:val="36"/>
        </w:rPr>
        <w:t>江西省</w:t>
      </w:r>
      <w:r>
        <w:rPr>
          <w:rFonts w:ascii="方正小标宋简体" w:hAnsi="方正小标宋简体" w:eastAsia="方正小标宋简体" w:cs="方正小标宋简体"/>
          <w:color w:val="000000"/>
          <w:sz w:val="36"/>
          <w:szCs w:val="36"/>
        </w:rPr>
        <w:t>20</w:t>
      </w:r>
      <w:r>
        <w:rPr>
          <w:rFonts w:hint="eastAsia" w:ascii="方正小标宋简体" w:hAnsi="方正小标宋简体" w:eastAsia="方正小标宋简体" w:cs="方正小标宋简体"/>
          <w:color w:val="000000"/>
          <w:sz w:val="36"/>
          <w:szCs w:val="36"/>
        </w:rPr>
        <w:t>2</w:t>
      </w:r>
      <w:r>
        <w:rPr>
          <w:rFonts w:hint="eastAsia" w:ascii="方正小标宋简体" w:hAnsi="方正小标宋简体" w:eastAsia="方正小标宋简体" w:cs="方正小标宋简体"/>
          <w:color w:val="000000"/>
          <w:sz w:val="36"/>
          <w:szCs w:val="36"/>
          <w:lang w:val="en-US" w:eastAsia="zh-CN"/>
        </w:rPr>
        <w:t>2</w:t>
      </w:r>
      <w:r>
        <w:rPr>
          <w:rFonts w:hint="eastAsia" w:ascii="方正小标宋简体" w:hAnsi="方正小标宋简体" w:eastAsia="方正小标宋简体" w:cs="方正小标宋简体"/>
          <w:color w:val="000000"/>
          <w:sz w:val="36"/>
          <w:szCs w:val="36"/>
        </w:rPr>
        <w:t>年普通高校招生享受优惠考生申报表</w:t>
      </w:r>
    </w:p>
    <w:p>
      <w:pPr>
        <w:spacing w:afterLines="50"/>
        <w:rPr>
          <w:rFonts w:ascii="仿宋_GB2312" w:eastAsia="仿宋_GB2312"/>
          <w:color w:val="000000"/>
          <w:sz w:val="24"/>
          <w:u w:val="single"/>
        </w:rPr>
      </w:pPr>
      <w:r>
        <w:rPr>
          <w:rFonts w:hint="eastAsia" w:ascii="仿宋_GB2312" w:eastAsia="仿宋_GB2312" w:cs="宋体"/>
          <w:color w:val="000000"/>
          <w:sz w:val="24"/>
        </w:rPr>
        <w:t>报考科类</w:t>
      </w:r>
      <w:r>
        <w:rPr>
          <w:rFonts w:hint="eastAsia" w:ascii="仿宋_GB2312" w:eastAsia="仿宋_GB2312"/>
          <w:color w:val="000000"/>
          <w:sz w:val="24"/>
          <w:u w:val="single"/>
        </w:rPr>
        <w:t xml:space="preserve">            </w:t>
      </w:r>
      <w:r>
        <w:rPr>
          <w:rFonts w:hint="eastAsia" w:ascii="仿宋_GB2312" w:eastAsia="仿宋_GB2312" w:cs="宋体"/>
          <w:color w:val="000000"/>
          <w:sz w:val="24"/>
        </w:rPr>
        <w:t>设区市</w:t>
      </w:r>
      <w:r>
        <w:rPr>
          <w:rFonts w:hint="eastAsia" w:ascii="仿宋_GB2312" w:eastAsia="仿宋_GB2312"/>
          <w:color w:val="000000"/>
          <w:sz w:val="24"/>
          <w:u w:val="single"/>
        </w:rPr>
        <w:t xml:space="preserve">         </w:t>
      </w:r>
      <w:r>
        <w:rPr>
          <w:rFonts w:hint="eastAsia" w:ascii="仿宋_GB2312" w:eastAsia="仿宋_GB2312" w:cs="宋体"/>
          <w:color w:val="000000"/>
          <w:sz w:val="24"/>
        </w:rPr>
        <w:t>县（区）</w:t>
      </w:r>
      <w:r>
        <w:rPr>
          <w:rFonts w:hint="eastAsia" w:ascii="仿宋_GB2312" w:eastAsia="仿宋_GB2312"/>
          <w:color w:val="000000"/>
          <w:sz w:val="24"/>
          <w:u w:val="single"/>
        </w:rPr>
        <w:t xml:space="preserve">          </w:t>
      </w:r>
      <w:r>
        <w:rPr>
          <w:rFonts w:hint="eastAsia" w:ascii="仿宋_GB2312" w:eastAsia="仿宋_GB2312" w:cs="宋体"/>
          <w:color w:val="000000"/>
          <w:sz w:val="24"/>
        </w:rPr>
        <w:t>考生号</w:t>
      </w:r>
      <w:r>
        <w:rPr>
          <w:rFonts w:hint="eastAsia" w:ascii="仿宋_GB2312" w:eastAsia="仿宋_GB2312" w:cs="宋体"/>
          <w:color w:val="000000"/>
          <w:sz w:val="24"/>
          <w:u w:val="single"/>
        </w:rPr>
        <w:t xml:space="preserve">  2</w:t>
      </w:r>
      <w:r>
        <w:rPr>
          <w:rFonts w:hint="eastAsia" w:ascii="仿宋_GB2312" w:eastAsia="仿宋_GB2312" w:cs="宋体"/>
          <w:color w:val="000000"/>
          <w:sz w:val="24"/>
          <w:u w:val="single"/>
          <w:lang w:val="en-US" w:eastAsia="zh-CN"/>
        </w:rPr>
        <w:t>2</w:t>
      </w:r>
      <w:r>
        <w:rPr>
          <w:rFonts w:hint="eastAsia" w:ascii="仿宋_GB2312" w:eastAsia="仿宋_GB2312"/>
          <w:color w:val="000000"/>
          <w:sz w:val="24"/>
          <w:u w:val="single"/>
        </w:rPr>
        <w:t xml:space="preserve">36  </w:t>
      </w:r>
      <w:r>
        <w:rPr>
          <w:rFonts w:hint="eastAsia" w:ascii="仿宋_GB2312" w:eastAsia="仿宋_GB2312"/>
          <w:color w:val="FFFFFF"/>
          <w:sz w:val="24"/>
          <w:u w:val="single"/>
        </w:rPr>
        <w:t>1</w:t>
      </w:r>
      <w:r>
        <w:rPr>
          <w:rFonts w:hint="eastAsia" w:ascii="仿宋_GB2312" w:eastAsia="仿宋_GB2312"/>
          <w:color w:val="000000"/>
          <w:sz w:val="24"/>
          <w:u w:val="single"/>
        </w:rPr>
        <w:t xml:space="preserve">      </w:t>
      </w:r>
    </w:p>
    <w:tbl>
      <w:tblPr>
        <w:tblStyle w:val="6"/>
        <w:tblW w:w="9378" w:type="dxa"/>
        <w:jc w:val="center"/>
        <w:tblLayout w:type="fixed"/>
        <w:tblCellMar>
          <w:top w:w="0" w:type="dxa"/>
          <w:left w:w="10" w:type="dxa"/>
          <w:bottom w:w="0" w:type="dxa"/>
          <w:right w:w="10" w:type="dxa"/>
        </w:tblCellMar>
      </w:tblPr>
      <w:tblGrid>
        <w:gridCol w:w="1235"/>
        <w:gridCol w:w="1298"/>
        <w:gridCol w:w="783"/>
        <w:gridCol w:w="583"/>
        <w:gridCol w:w="634"/>
        <w:gridCol w:w="655"/>
        <w:gridCol w:w="1841"/>
        <w:gridCol w:w="2349"/>
      </w:tblGrid>
      <w:tr>
        <w:tblPrEx>
          <w:tblCellMar>
            <w:top w:w="0" w:type="dxa"/>
            <w:left w:w="10" w:type="dxa"/>
            <w:bottom w:w="0" w:type="dxa"/>
            <w:right w:w="10" w:type="dxa"/>
          </w:tblCellMar>
        </w:tblPrEx>
        <w:trPr>
          <w:trHeight w:val="421" w:hRule="atLeast"/>
          <w:jc w:val="center"/>
        </w:trPr>
        <w:tc>
          <w:tcPr>
            <w:tcW w:w="12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eastAsia="仿宋_GB2312" w:cs="宋体"/>
                <w:color w:val="000000"/>
                <w:sz w:val="24"/>
              </w:rPr>
              <w:t>姓</w:t>
            </w:r>
            <w:r>
              <w:rPr>
                <w:rFonts w:hint="eastAsia" w:ascii="仿宋_GB2312" w:eastAsia="仿宋_GB2312"/>
                <w:color w:val="000000"/>
                <w:sz w:val="24"/>
              </w:rPr>
              <w:t xml:space="preserve">  </w:t>
            </w:r>
            <w:r>
              <w:rPr>
                <w:rFonts w:hint="eastAsia" w:ascii="仿宋_GB2312" w:eastAsia="仿宋_GB2312" w:cs="宋体"/>
                <w:color w:val="000000"/>
                <w:sz w:val="24"/>
              </w:rPr>
              <w:t>名</w:t>
            </w:r>
          </w:p>
        </w:tc>
        <w:tc>
          <w:tcPr>
            <w:tcW w:w="208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p>
        </w:tc>
        <w:tc>
          <w:tcPr>
            <w:tcW w:w="5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eastAsia="仿宋_GB2312" w:cs="宋体"/>
                <w:color w:val="000000"/>
                <w:sz w:val="24"/>
              </w:rPr>
              <w:t>性别</w:t>
            </w:r>
          </w:p>
        </w:tc>
        <w:tc>
          <w:tcPr>
            <w:tcW w:w="6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color w:val="000000"/>
                <w:sz w:val="24"/>
              </w:rPr>
            </w:pPr>
          </w:p>
        </w:tc>
        <w:tc>
          <w:tcPr>
            <w:tcW w:w="2497" w:type="dxa"/>
            <w:gridSpan w:val="2"/>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olor w:val="000000"/>
                <w:sz w:val="24"/>
              </w:rPr>
            </w:pPr>
            <w:r>
              <w:rPr>
                <w:rFonts w:hint="eastAsia" w:ascii="仿宋_GB2312" w:eastAsia="仿宋_GB2312" w:cs="宋体"/>
                <w:color w:val="000000"/>
                <w:sz w:val="24"/>
              </w:rPr>
              <w:t>现在学习或工作单位</w:t>
            </w:r>
          </w:p>
        </w:tc>
        <w:tc>
          <w:tcPr>
            <w:tcW w:w="2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color w:val="000000"/>
                <w:sz w:val="24"/>
              </w:rPr>
            </w:pPr>
          </w:p>
        </w:tc>
      </w:tr>
      <w:tr>
        <w:tblPrEx>
          <w:tblCellMar>
            <w:top w:w="0" w:type="dxa"/>
            <w:left w:w="10" w:type="dxa"/>
            <w:bottom w:w="0" w:type="dxa"/>
            <w:right w:w="10" w:type="dxa"/>
          </w:tblCellMar>
        </w:tblPrEx>
        <w:trPr>
          <w:trHeight w:val="496" w:hRule="atLeast"/>
          <w:jc w:val="center"/>
        </w:trPr>
        <w:tc>
          <w:tcPr>
            <w:tcW w:w="253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r>
              <w:rPr>
                <w:rFonts w:hint="eastAsia" w:ascii="仿宋_GB2312" w:eastAsia="仿宋_GB2312" w:cs="宋体"/>
                <w:color w:val="000000"/>
                <w:sz w:val="24"/>
              </w:rPr>
              <w:t>属享受哪种优惠考生</w:t>
            </w:r>
          </w:p>
        </w:tc>
        <w:tc>
          <w:tcPr>
            <w:tcW w:w="26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sz w:val="24"/>
              </w:rPr>
            </w:pPr>
          </w:p>
        </w:tc>
        <w:tc>
          <w:tcPr>
            <w:tcW w:w="1837"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olor w:val="000000"/>
                <w:sz w:val="24"/>
              </w:rPr>
            </w:pPr>
            <w:r>
              <w:rPr>
                <w:rFonts w:hint="eastAsia" w:ascii="仿宋_GB2312" w:eastAsia="仿宋_GB2312" w:cs="宋体"/>
                <w:color w:val="000000"/>
                <w:sz w:val="24"/>
              </w:rPr>
              <w:t>优惠代码</w:t>
            </w:r>
          </w:p>
        </w:tc>
        <w:tc>
          <w:tcPr>
            <w:tcW w:w="235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_GB2312" w:eastAsia="仿宋_GB2312"/>
                <w:color w:val="000000"/>
                <w:sz w:val="24"/>
              </w:rPr>
            </w:pPr>
          </w:p>
        </w:tc>
      </w:tr>
      <w:tr>
        <w:tblPrEx>
          <w:tblCellMar>
            <w:top w:w="0" w:type="dxa"/>
            <w:left w:w="10" w:type="dxa"/>
            <w:bottom w:w="0" w:type="dxa"/>
            <w:right w:w="10" w:type="dxa"/>
          </w:tblCellMar>
        </w:tblPrEx>
        <w:trPr>
          <w:trHeight w:val="2027" w:hRule="atLeast"/>
          <w:jc w:val="center"/>
        </w:trPr>
        <w:tc>
          <w:tcPr>
            <w:tcW w:w="1232" w:type="dxa"/>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s="宋体"/>
                <w:color w:val="000000"/>
                <w:sz w:val="24"/>
              </w:rPr>
            </w:pPr>
            <w:r>
              <w:rPr>
                <w:rFonts w:hint="eastAsia" w:ascii="仿宋_GB2312" w:eastAsia="仿宋_GB2312" w:cs="宋体"/>
                <w:color w:val="000000"/>
                <w:sz w:val="24"/>
              </w:rPr>
              <w:t>享受</w:t>
            </w:r>
          </w:p>
          <w:p>
            <w:pPr>
              <w:jc w:val="center"/>
              <w:rPr>
                <w:rFonts w:ascii="仿宋_GB2312" w:eastAsia="仿宋_GB2312" w:cs="宋体"/>
                <w:color w:val="000000"/>
                <w:sz w:val="24"/>
              </w:rPr>
            </w:pPr>
            <w:r>
              <w:rPr>
                <w:rFonts w:hint="eastAsia" w:ascii="仿宋_GB2312" w:eastAsia="仿宋_GB2312" w:cs="宋体"/>
                <w:color w:val="000000"/>
                <w:sz w:val="24"/>
              </w:rPr>
              <w:t>优惠</w:t>
            </w:r>
          </w:p>
          <w:p>
            <w:pPr>
              <w:jc w:val="center"/>
              <w:rPr>
                <w:rFonts w:ascii="仿宋_GB2312" w:eastAsia="仿宋_GB2312" w:cs="宋体"/>
                <w:color w:val="000000"/>
                <w:sz w:val="24"/>
              </w:rPr>
            </w:pPr>
            <w:r>
              <w:rPr>
                <w:rFonts w:hint="eastAsia" w:ascii="仿宋_GB2312" w:eastAsia="仿宋_GB2312" w:cs="宋体"/>
                <w:color w:val="000000"/>
                <w:sz w:val="24"/>
              </w:rPr>
              <w:t>类别</w:t>
            </w:r>
          </w:p>
          <w:p>
            <w:pPr>
              <w:jc w:val="center"/>
              <w:rPr>
                <w:rFonts w:ascii="仿宋_GB2312" w:eastAsia="仿宋_GB2312" w:cs="宋体"/>
                <w:color w:val="000000"/>
                <w:sz w:val="24"/>
              </w:rPr>
            </w:pPr>
            <w:r>
              <w:rPr>
                <w:rFonts w:hint="eastAsia" w:ascii="仿宋_GB2312" w:eastAsia="仿宋_GB2312" w:cs="宋体"/>
                <w:color w:val="000000"/>
                <w:sz w:val="24"/>
              </w:rPr>
              <w:t>具体</w:t>
            </w:r>
          </w:p>
          <w:p>
            <w:pPr>
              <w:jc w:val="center"/>
              <w:rPr>
                <w:rFonts w:ascii="仿宋_GB2312" w:eastAsia="仿宋_GB2312"/>
                <w:color w:val="000000"/>
                <w:sz w:val="24"/>
              </w:rPr>
            </w:pPr>
            <w:r>
              <w:rPr>
                <w:rFonts w:hint="eastAsia" w:ascii="仿宋_GB2312" w:eastAsia="仿宋_GB2312" w:cs="宋体"/>
                <w:color w:val="000000"/>
                <w:sz w:val="24"/>
              </w:rPr>
              <w:t>情况</w:t>
            </w:r>
          </w:p>
        </w:tc>
        <w:tc>
          <w:tcPr>
            <w:tcW w:w="8146"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_GB2312" w:eastAsia="仿宋_GB2312"/>
                <w:color w:val="000000"/>
                <w:sz w:val="24"/>
              </w:rPr>
            </w:pPr>
          </w:p>
        </w:tc>
      </w:tr>
      <w:tr>
        <w:tblPrEx>
          <w:tblCellMar>
            <w:top w:w="0" w:type="dxa"/>
            <w:left w:w="10" w:type="dxa"/>
            <w:bottom w:w="0" w:type="dxa"/>
            <w:right w:w="10" w:type="dxa"/>
          </w:tblCellMar>
        </w:tblPrEx>
        <w:trPr>
          <w:trHeight w:val="1363" w:hRule="atLeast"/>
          <w:jc w:val="center"/>
        </w:trPr>
        <w:tc>
          <w:tcPr>
            <w:tcW w:w="9378" w:type="dxa"/>
            <w:gridSpan w:val="8"/>
            <w:tcBorders>
              <w:top w:val="single" w:color="000000" w:sz="4" w:space="0"/>
              <w:left w:val="single" w:color="000000" w:sz="4" w:space="0"/>
              <w:bottom w:val="single" w:color="000000" w:sz="4" w:space="0"/>
              <w:right w:val="single" w:color="000000" w:sz="4" w:space="0"/>
            </w:tcBorders>
            <w:tcMar>
              <w:top w:w="0" w:type="dxa"/>
              <w:left w:w="28" w:type="dxa"/>
              <w:bottom w:w="0" w:type="dxa"/>
              <w:right w:w="28" w:type="dxa"/>
            </w:tcMar>
            <w:vAlign w:val="center"/>
          </w:tcPr>
          <w:p>
            <w:pPr>
              <w:widowControl/>
              <w:jc w:val="left"/>
              <w:rPr>
                <w:rFonts w:ascii="仿宋_GB2312" w:eastAsia="仿宋_GB2312"/>
                <w:b/>
                <w:bCs/>
                <w:color w:val="000000"/>
                <w:sz w:val="24"/>
              </w:rPr>
            </w:pPr>
            <w:r>
              <w:rPr>
                <w:rFonts w:hint="eastAsia" w:ascii="仿宋_GB2312" w:hAnsi="宋体" w:eastAsia="仿宋_GB2312" w:cs="宋体"/>
                <w:color w:val="000000"/>
                <w:sz w:val="24"/>
              </w:rPr>
              <w:t xml:space="preserve">    </w:t>
            </w:r>
            <w:r>
              <w:rPr>
                <w:rFonts w:hint="eastAsia" w:ascii="仿宋_GB2312" w:hAnsi="宋体" w:eastAsia="仿宋_GB2312" w:cs="宋体"/>
                <w:b/>
                <w:bCs/>
                <w:color w:val="000000"/>
                <w:sz w:val="24"/>
              </w:rPr>
              <w:t xml:space="preserve">本人承诺以上所填写的内容真实准确，所提供的材料真实有效。如有弄虚作假或填写错误，产生的一切后果由本人承担。 </w:t>
            </w:r>
          </w:p>
          <w:p>
            <w:pPr>
              <w:widowControl/>
              <w:jc w:val="left"/>
              <w:rPr>
                <w:rFonts w:ascii="仿宋_GB2312" w:eastAsia="仿宋_GB2312"/>
                <w:b/>
                <w:bCs/>
                <w:color w:val="000000"/>
                <w:sz w:val="24"/>
              </w:rPr>
            </w:pPr>
            <w:r>
              <w:rPr>
                <w:rFonts w:hint="eastAsia" w:ascii="仿宋_GB2312" w:hAnsi="宋体" w:eastAsia="仿宋_GB2312" w:cs="宋体"/>
                <w:b/>
                <w:bCs/>
                <w:color w:val="000000"/>
                <w:sz w:val="24"/>
              </w:rPr>
              <w:t xml:space="preserve">                            </w:t>
            </w:r>
          </w:p>
          <w:p>
            <w:pPr>
              <w:jc w:val="center"/>
              <w:rPr>
                <w:rFonts w:ascii="仿宋_GB2312" w:hAnsi="宋体" w:eastAsia="仿宋_GB2312" w:cs="宋体"/>
                <w:color w:val="000000"/>
                <w:sz w:val="24"/>
              </w:rPr>
            </w:pPr>
            <w:r>
              <w:rPr>
                <w:rFonts w:hint="eastAsia" w:ascii="仿宋_GB2312" w:hAnsi="宋体" w:eastAsia="仿宋_GB2312" w:cs="宋体"/>
                <w:b/>
                <w:bCs/>
                <w:color w:val="000000"/>
                <w:sz w:val="24"/>
              </w:rPr>
              <w:t xml:space="preserve">                               </w:t>
            </w:r>
            <w:r>
              <w:rPr>
                <w:rFonts w:hint="eastAsia" w:ascii="仿宋_GB2312" w:hAnsi="宋体" w:eastAsia="仿宋_GB2312" w:cs="宋体"/>
                <w:color w:val="000000"/>
                <w:sz w:val="24"/>
              </w:rPr>
              <w:t>考生签名：                  202</w:t>
            </w:r>
            <w:r>
              <w:rPr>
                <w:rFonts w:hint="eastAsia" w:ascii="仿宋_GB2312" w:hAnsi="宋体" w:eastAsia="仿宋_GB2312" w:cs="宋体"/>
                <w:color w:val="000000"/>
                <w:sz w:val="24"/>
                <w:lang w:val="en-US" w:eastAsia="zh-CN"/>
              </w:rPr>
              <w:t>2</w:t>
            </w:r>
            <w:r>
              <w:rPr>
                <w:rFonts w:hint="eastAsia" w:ascii="仿宋_GB2312" w:hAnsi="宋体" w:eastAsia="仿宋_GB2312" w:cs="宋体"/>
                <w:color w:val="000000"/>
                <w:sz w:val="24"/>
              </w:rPr>
              <w:t>年   月   日</w:t>
            </w:r>
          </w:p>
          <w:p>
            <w:pPr>
              <w:jc w:val="center"/>
              <w:rPr>
                <w:rFonts w:ascii="仿宋_GB2312" w:hAnsi="宋体" w:eastAsia="仿宋_GB2312" w:cs="宋体"/>
                <w:color w:val="000000"/>
                <w:sz w:val="24"/>
              </w:rPr>
            </w:pPr>
          </w:p>
        </w:tc>
      </w:tr>
      <w:tr>
        <w:tblPrEx>
          <w:tblCellMar>
            <w:top w:w="0" w:type="dxa"/>
            <w:left w:w="10" w:type="dxa"/>
            <w:bottom w:w="0" w:type="dxa"/>
            <w:right w:w="10" w:type="dxa"/>
          </w:tblCellMar>
        </w:tblPrEx>
        <w:trPr>
          <w:trHeight w:val="2360" w:hRule="atLeast"/>
          <w:jc w:val="center"/>
        </w:trPr>
        <w:tc>
          <w:tcPr>
            <w:tcW w:w="1237" w:type="dxa"/>
            <w:tcBorders>
              <w:top w:val="single" w:color="000000" w:sz="4" w:space="0"/>
              <w:left w:val="single" w:color="000000" w:sz="4" w:space="0"/>
              <w:bottom w:val="single" w:color="000000" w:sz="4" w:space="0"/>
              <w:right w:val="single" w:color="auto" w:sz="4" w:space="0"/>
            </w:tcBorders>
            <w:tcMar>
              <w:top w:w="0" w:type="dxa"/>
              <w:left w:w="28" w:type="dxa"/>
              <w:bottom w:w="0" w:type="dxa"/>
              <w:right w:w="28" w:type="dxa"/>
            </w:tcMar>
            <w:vAlign w:val="center"/>
          </w:tcPr>
          <w:p>
            <w:pPr>
              <w:jc w:val="distribute"/>
              <w:rPr>
                <w:rFonts w:ascii="仿宋_GB2312" w:hAnsi="宋体" w:eastAsia="仿宋_GB2312" w:cs="宋体"/>
                <w:color w:val="000000"/>
                <w:sz w:val="24"/>
              </w:rPr>
            </w:pPr>
            <w:r>
              <w:rPr>
                <w:rFonts w:hint="eastAsia" w:ascii="仿宋_GB2312" w:eastAsia="仿宋_GB2312" w:cs="宋体"/>
                <w:color w:val="000000"/>
                <w:sz w:val="24"/>
              </w:rPr>
              <w:t>有关单位审验意见</w:t>
            </w:r>
          </w:p>
        </w:tc>
        <w:tc>
          <w:tcPr>
            <w:tcW w:w="8141" w:type="dxa"/>
            <w:gridSpan w:val="7"/>
            <w:tcBorders>
              <w:top w:val="single" w:color="000000" w:sz="4" w:space="0"/>
              <w:left w:val="single" w:color="auto" w:sz="4" w:space="0"/>
              <w:bottom w:val="single" w:color="000000" w:sz="4" w:space="0"/>
              <w:right w:val="single" w:color="000000" w:sz="4" w:space="0"/>
            </w:tcBorders>
            <w:tcMar>
              <w:top w:w="0" w:type="dxa"/>
              <w:left w:w="28" w:type="dxa"/>
              <w:bottom w:w="0" w:type="dxa"/>
              <w:right w:w="28" w:type="dxa"/>
            </w:tcMar>
            <w:vAlign w:val="center"/>
          </w:tcPr>
          <w:p>
            <w:pPr>
              <w:jc w:val="center"/>
              <w:rPr>
                <w:rFonts w:ascii="仿宋_GB2312" w:eastAsia="仿宋_GB2312" w:cs="宋体"/>
                <w:color w:val="000000"/>
                <w:sz w:val="24"/>
              </w:rPr>
            </w:pPr>
            <w:r>
              <w:rPr>
                <w:rFonts w:hint="eastAsia" w:ascii="仿宋_GB2312" w:eastAsia="仿宋_GB2312" w:cs="宋体"/>
                <w:color w:val="000000"/>
                <w:sz w:val="24"/>
              </w:rPr>
              <w:t xml:space="preserve">  </w:t>
            </w:r>
          </w:p>
          <w:p>
            <w:pPr>
              <w:jc w:val="center"/>
              <w:rPr>
                <w:rFonts w:ascii="仿宋_GB2312" w:eastAsia="仿宋_GB2312" w:cs="宋体"/>
                <w:color w:val="000000"/>
                <w:sz w:val="24"/>
              </w:rPr>
            </w:pPr>
          </w:p>
          <w:p>
            <w:pPr>
              <w:ind w:firstLine="480" w:firstLineChars="200"/>
              <w:jc w:val="left"/>
              <w:rPr>
                <w:rFonts w:eastAsia="仿宋_GB2312"/>
                <w:sz w:val="24"/>
              </w:rPr>
            </w:pPr>
            <w:r>
              <w:rPr>
                <w:rFonts w:hint="eastAsia" w:eastAsia="仿宋_GB2312"/>
                <w:sz w:val="24"/>
              </w:rPr>
              <w:t>经审验考生提供的证明材料，情况属实。</w:t>
            </w:r>
          </w:p>
          <w:p>
            <w:pPr>
              <w:jc w:val="center"/>
              <w:rPr>
                <w:rFonts w:ascii="仿宋_GB2312" w:eastAsia="仿宋_GB2312" w:cs="宋体"/>
                <w:color w:val="000000"/>
                <w:sz w:val="24"/>
              </w:rPr>
            </w:pPr>
          </w:p>
          <w:p>
            <w:pPr>
              <w:jc w:val="center"/>
              <w:rPr>
                <w:rFonts w:ascii="仿宋_GB2312" w:eastAsia="仿宋_GB2312" w:cs="宋体"/>
                <w:color w:val="000000"/>
                <w:sz w:val="24"/>
              </w:rPr>
            </w:pPr>
          </w:p>
          <w:p>
            <w:pPr>
              <w:jc w:val="center"/>
              <w:rPr>
                <w:rFonts w:ascii="仿宋_GB2312" w:eastAsia="仿宋_GB2312" w:cs="宋体"/>
                <w:color w:val="000000"/>
                <w:sz w:val="24"/>
              </w:rPr>
            </w:pPr>
            <w:r>
              <w:rPr>
                <w:rFonts w:hint="eastAsia" w:ascii="仿宋_GB2312" w:eastAsia="仿宋_GB2312" w:cs="宋体"/>
                <w:color w:val="000000"/>
                <w:sz w:val="24"/>
              </w:rPr>
              <w:t>负责人签字</w:t>
            </w:r>
            <w:r>
              <w:rPr>
                <w:rFonts w:hint="eastAsia" w:ascii="仿宋_GB2312" w:eastAsia="仿宋_GB2312"/>
                <w:color w:val="000000"/>
                <w:sz w:val="24"/>
              </w:rPr>
              <w:t xml:space="preserve"> ：           </w:t>
            </w:r>
            <w:r>
              <w:rPr>
                <w:rFonts w:hint="eastAsia" w:ascii="仿宋_GB2312" w:eastAsia="仿宋_GB2312" w:cs="宋体"/>
                <w:color w:val="000000"/>
                <w:sz w:val="24"/>
              </w:rPr>
              <w:t>单位盖章</w:t>
            </w:r>
          </w:p>
          <w:p>
            <w:pPr>
              <w:jc w:val="center"/>
              <w:rPr>
                <w:rFonts w:ascii="仿宋_GB2312" w:hAnsi="宋体" w:eastAsia="仿宋_GB2312" w:cs="宋体"/>
                <w:color w:val="000000"/>
                <w:sz w:val="24"/>
              </w:rPr>
            </w:pPr>
            <w:r>
              <w:rPr>
                <w:rFonts w:hint="eastAsia" w:ascii="仿宋_GB2312" w:eastAsia="仿宋_GB2312"/>
                <w:color w:val="000000"/>
                <w:sz w:val="24"/>
              </w:rPr>
              <w:t xml:space="preserve">                                             </w:t>
            </w:r>
            <w:r>
              <w:rPr>
                <w:rFonts w:hint="eastAsia" w:ascii="仿宋_GB2312" w:eastAsia="仿宋_GB2312" w:cs="宋体"/>
                <w:color w:val="000000"/>
                <w:sz w:val="24"/>
              </w:rPr>
              <w:t xml:space="preserve">年 </w:t>
            </w:r>
            <w:r>
              <w:rPr>
                <w:rFonts w:hint="eastAsia" w:ascii="仿宋_GB2312" w:eastAsia="仿宋_GB2312"/>
                <w:color w:val="000000"/>
                <w:sz w:val="24"/>
              </w:rPr>
              <w:t xml:space="preserve">    </w:t>
            </w:r>
            <w:r>
              <w:rPr>
                <w:rFonts w:hint="eastAsia" w:ascii="仿宋_GB2312" w:eastAsia="仿宋_GB2312" w:cs="宋体"/>
                <w:color w:val="000000"/>
                <w:sz w:val="24"/>
              </w:rPr>
              <w:t>月</w:t>
            </w:r>
            <w:r>
              <w:rPr>
                <w:rFonts w:hint="eastAsia" w:ascii="仿宋_GB2312" w:eastAsia="仿宋_GB2312"/>
                <w:color w:val="000000"/>
                <w:sz w:val="24"/>
              </w:rPr>
              <w:t xml:space="preserve">       </w:t>
            </w:r>
            <w:r>
              <w:rPr>
                <w:rFonts w:hint="eastAsia" w:ascii="仿宋_GB2312" w:hAnsi="宋体" w:eastAsia="仿宋_GB2312" w:cs="宋体"/>
                <w:color w:val="000000"/>
                <w:sz w:val="24"/>
              </w:rPr>
              <w:t>日</w:t>
            </w:r>
          </w:p>
        </w:tc>
      </w:tr>
      <w:tr>
        <w:tblPrEx>
          <w:tblCellMar>
            <w:top w:w="0" w:type="dxa"/>
            <w:left w:w="10" w:type="dxa"/>
            <w:bottom w:w="0" w:type="dxa"/>
            <w:right w:w="10" w:type="dxa"/>
          </w:tblCellMar>
        </w:tblPrEx>
        <w:trPr>
          <w:trHeight w:val="2207" w:hRule="atLeast"/>
          <w:jc w:val="center"/>
        </w:trPr>
        <w:tc>
          <w:tcPr>
            <w:tcW w:w="1232" w:type="dxa"/>
            <w:tcBorders>
              <w:top w:val="single" w:color="000000" w:sz="4" w:space="0"/>
              <w:left w:val="single" w:color="000000" w:sz="4" w:space="0"/>
              <w:bottom w:val="single" w:color="000000" w:sz="4" w:space="0"/>
              <w:right w:val="single" w:color="auto" w:sz="4" w:space="0"/>
            </w:tcBorders>
            <w:tcMar>
              <w:top w:w="0" w:type="dxa"/>
              <w:left w:w="28" w:type="dxa"/>
              <w:bottom w:w="0" w:type="dxa"/>
              <w:right w:w="28" w:type="dxa"/>
            </w:tcMar>
            <w:vAlign w:val="center"/>
          </w:tcPr>
          <w:p>
            <w:pPr>
              <w:jc w:val="distribute"/>
              <w:rPr>
                <w:rFonts w:ascii="仿宋_GB2312" w:hAnsi="宋体" w:eastAsia="仿宋_GB2312" w:cs="宋体"/>
                <w:color w:val="000000"/>
                <w:sz w:val="24"/>
              </w:rPr>
            </w:pPr>
            <w:r>
              <w:rPr>
                <w:rFonts w:hint="eastAsia" w:ascii="仿宋_GB2312" w:hAnsi="宋体" w:eastAsia="仿宋_GB2312" w:cs="宋体"/>
                <w:color w:val="000000"/>
                <w:sz w:val="24"/>
              </w:rPr>
              <w:t>县（市、区）</w:t>
            </w:r>
          </w:p>
          <w:p>
            <w:pPr>
              <w:jc w:val="center"/>
              <w:rPr>
                <w:rFonts w:ascii="仿宋_GB2312" w:hAnsi="宋体" w:eastAsia="仿宋_GB2312" w:cs="宋体"/>
                <w:color w:val="000000"/>
                <w:sz w:val="24"/>
              </w:rPr>
            </w:pPr>
            <w:r>
              <w:rPr>
                <w:rFonts w:hint="eastAsia" w:ascii="仿宋_GB2312" w:hAnsi="宋体" w:eastAsia="仿宋_GB2312" w:cs="宋体"/>
                <w:color w:val="000000"/>
                <w:sz w:val="24"/>
                <w:lang w:eastAsia="zh-CN"/>
              </w:rPr>
              <w:t>教育考试中心</w:t>
            </w:r>
            <w:r>
              <w:rPr>
                <w:rFonts w:hint="eastAsia" w:ascii="仿宋_GB2312" w:hAnsi="宋体" w:eastAsia="仿宋_GB2312" w:cs="宋体"/>
                <w:color w:val="000000"/>
                <w:sz w:val="24"/>
              </w:rPr>
              <w:t>审核意见</w:t>
            </w:r>
          </w:p>
        </w:tc>
        <w:tc>
          <w:tcPr>
            <w:tcW w:w="8146" w:type="dxa"/>
            <w:gridSpan w:val="7"/>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bottom"/>
          </w:tcPr>
          <w:p>
            <w:pPr>
              <w:ind w:firstLine="1680" w:firstLineChars="700"/>
              <w:jc w:val="left"/>
              <w:rPr>
                <w:rFonts w:eastAsia="仿宋_GB2312"/>
                <w:sz w:val="24"/>
              </w:rPr>
            </w:pPr>
          </w:p>
          <w:p>
            <w:pPr>
              <w:ind w:firstLine="1680" w:firstLineChars="700"/>
              <w:jc w:val="left"/>
              <w:rPr>
                <w:rFonts w:eastAsia="仿宋_GB2312"/>
                <w:sz w:val="24"/>
              </w:rPr>
            </w:pPr>
          </w:p>
          <w:p>
            <w:pPr>
              <w:ind w:firstLine="480" w:firstLineChars="200"/>
              <w:jc w:val="left"/>
              <w:rPr>
                <w:rFonts w:eastAsia="仿宋_GB2312"/>
                <w:sz w:val="24"/>
              </w:rPr>
            </w:pPr>
            <w:r>
              <w:rPr>
                <w:rFonts w:hint="eastAsia" w:eastAsia="仿宋_GB2312"/>
                <w:sz w:val="24"/>
              </w:rPr>
              <w:t>经审核考生提交的相关证明材料，同意上报。</w:t>
            </w:r>
          </w:p>
          <w:p>
            <w:pPr>
              <w:jc w:val="left"/>
              <w:rPr>
                <w:rFonts w:eastAsia="仿宋_GB2312"/>
                <w:sz w:val="24"/>
              </w:rPr>
            </w:pPr>
          </w:p>
          <w:p>
            <w:pPr>
              <w:rPr>
                <w:rFonts w:ascii="仿宋_GB2312" w:hAnsi="宋体" w:eastAsia="仿宋_GB2312" w:cs="宋体"/>
                <w:color w:val="000000"/>
                <w:sz w:val="24"/>
              </w:rPr>
            </w:pPr>
            <w:r>
              <w:rPr>
                <w:rFonts w:hint="eastAsia" w:ascii="仿宋_GB2312" w:hAnsi="宋体" w:eastAsia="仿宋_GB2312" w:cs="宋体"/>
                <w:color w:val="000000"/>
                <w:sz w:val="24"/>
              </w:rPr>
              <w:t xml:space="preserve">                 审核人签字：          单位盖章       </w:t>
            </w:r>
          </w:p>
          <w:p>
            <w:pPr>
              <w:jc w:val="center"/>
              <w:rPr>
                <w:rFonts w:ascii="仿宋_GB2312" w:hAnsi="宋体" w:eastAsia="仿宋_GB2312" w:cs="宋体"/>
                <w:color w:val="000000"/>
                <w:sz w:val="24"/>
              </w:rPr>
            </w:pPr>
            <w:r>
              <w:rPr>
                <w:rFonts w:hint="eastAsia" w:ascii="仿宋_GB2312" w:hAnsi="宋体" w:eastAsia="仿宋_GB2312" w:cs="宋体"/>
                <w:color w:val="000000"/>
                <w:sz w:val="24"/>
              </w:rPr>
              <w:t xml:space="preserve">                                              年      月     日 </w:t>
            </w:r>
          </w:p>
          <w:p>
            <w:pPr>
              <w:jc w:val="center"/>
              <w:rPr>
                <w:rFonts w:ascii="仿宋_GB2312" w:hAnsi="宋体" w:eastAsia="仿宋_GB2312" w:cs="宋体"/>
                <w:color w:val="000000"/>
                <w:sz w:val="24"/>
              </w:rPr>
            </w:pPr>
          </w:p>
        </w:tc>
      </w:tr>
    </w:tbl>
    <w:p>
      <w:pPr>
        <w:spacing w:beforeLines="50" w:line="300" w:lineRule="exact"/>
        <w:ind w:left="728" w:hanging="728"/>
        <w:rPr>
          <w:rFonts w:ascii="仿宋_GB2312" w:eastAsia="仿宋_GB2312"/>
          <w:color w:val="000000"/>
          <w:sz w:val="24"/>
        </w:rPr>
      </w:pPr>
      <w:r>
        <w:rPr>
          <w:rFonts w:hint="eastAsia" w:ascii="仿宋_GB2312" w:eastAsia="仿宋_GB2312" w:cs="宋体"/>
          <w:color w:val="000000"/>
          <w:sz w:val="24"/>
        </w:rPr>
        <w:t>说明：</w:t>
      </w:r>
      <w:r>
        <w:rPr>
          <w:rFonts w:hint="eastAsia" w:ascii="仿宋_GB2312" w:eastAsia="仿宋_GB2312"/>
          <w:color w:val="000000"/>
          <w:sz w:val="24"/>
        </w:rPr>
        <w:t>县（市、区）</w:t>
      </w:r>
      <w:r>
        <w:rPr>
          <w:rFonts w:hint="eastAsia" w:ascii="仿宋_GB2312" w:eastAsia="仿宋_GB2312"/>
          <w:color w:val="000000"/>
          <w:sz w:val="24"/>
          <w:lang w:eastAsia="zh-CN"/>
        </w:rPr>
        <w:t>教育考试中心</w:t>
      </w:r>
      <w:r>
        <w:rPr>
          <w:rFonts w:hint="eastAsia" w:ascii="仿宋_GB2312" w:eastAsia="仿宋_GB2312"/>
          <w:color w:val="000000"/>
          <w:sz w:val="24"/>
        </w:rPr>
        <w:t>须根据考生提交的证明材料及相关部门审验意见进行审核或直接到有关部门进行核定，签署意见并盖章后，本表与相关证明材料一同进入考生档案。</w:t>
      </w:r>
    </w:p>
    <w:p>
      <w:pPr>
        <w:spacing w:line="300" w:lineRule="exact"/>
        <w:ind w:left="630" w:firstLine="14" w:firstLineChars="6"/>
        <w:rPr>
          <w:rFonts w:ascii="仿宋_GB2312" w:eastAsia="仿宋_GB2312"/>
          <w:color w:val="000000"/>
          <w:sz w:val="24"/>
        </w:rPr>
      </w:pPr>
      <w:r>
        <w:rPr>
          <w:rFonts w:hint="eastAsia" w:ascii="仿宋_GB2312" w:eastAsia="仿宋_GB2312"/>
          <w:color w:val="000000"/>
          <w:sz w:val="24"/>
        </w:rPr>
        <w:t xml:space="preserve"> </w:t>
      </w:r>
    </w:p>
    <w:p>
      <w:pPr>
        <w:spacing w:line="400" w:lineRule="exact"/>
        <w:rPr>
          <w:color w:val="000000"/>
          <w:sz w:val="24"/>
        </w:rPr>
        <w:sectPr>
          <w:footerReference r:id="rId3" w:type="default"/>
          <w:footerReference r:id="rId4" w:type="even"/>
          <w:pgSz w:w="11906" w:h="16838"/>
          <w:pgMar w:top="2098" w:right="1588" w:bottom="1871" w:left="1588" w:header="851" w:footer="1191" w:gutter="0"/>
          <w:cols w:space="720" w:num="1"/>
          <w:docGrid w:linePitch="312" w:charSpace="0"/>
        </w:sectPr>
      </w:pPr>
    </w:p>
    <w:p>
      <w:pPr>
        <w:rPr>
          <w:rFonts w:ascii="方正小标宋简体" w:hAnsi="方正小标宋简体" w:eastAsia="方正小标宋简体" w:cs="方正小标宋简体"/>
          <w:color w:val="000000"/>
          <w:kern w:val="1"/>
          <w:sz w:val="36"/>
          <w:szCs w:val="36"/>
        </w:rPr>
      </w:pPr>
      <w:r>
        <w:rPr>
          <w:rFonts w:ascii="黑体" w:hAnsi="黑体" w:eastAsia="黑体"/>
          <w:color w:val="000000"/>
          <w:kern w:val="1"/>
          <w:sz w:val="32"/>
          <w:szCs w:val="32"/>
        </w:rPr>
        <w:pict>
          <v:shape id="文本框235" o:spid="_x0000_s2052" o:spt="202" type="#_x0000_t202" style="position:absolute;left:0pt;margin-left:576pt;margin-top:-31.2pt;height:46.75pt;width:123.55pt;z-index:251661312;mso-width-relative:page;mso-height-relative:page;" filled="f" stroked="f" coordsize="21600,21600" o:allowincell="f">
            <v:path/>
            <v:fill on="f" focussize="0,0"/>
            <v:stroke on="f" joinstyle="miter"/>
            <v:imagedata o:title=""/>
            <o:lock v:ext="edit"/>
            <v:textbox>
              <w:txbxContent>
                <w:p>
                  <w:pPr>
                    <w:jc w:val="right"/>
                  </w:pPr>
                </w:p>
              </w:txbxContent>
            </v:textbox>
          </v:shape>
        </w:pict>
      </w:r>
      <w:r>
        <w:rPr>
          <w:rFonts w:hint="eastAsia" w:ascii="黑体" w:hAnsi="黑体" w:eastAsia="黑体"/>
          <w:color w:val="000000"/>
          <w:kern w:val="1"/>
          <w:sz w:val="32"/>
          <w:szCs w:val="32"/>
        </w:rPr>
        <w:t>附件3</w:t>
      </w:r>
    </w:p>
    <w:p>
      <w:pPr>
        <w:spacing w:beforeLines="50" w:afterLines="50" w:line="600" w:lineRule="exact"/>
        <w:jc w:val="center"/>
        <w:rPr>
          <w:rFonts w:ascii="方正小标宋简体" w:hAnsi="方正小标宋简体" w:eastAsia="方正小标宋简体" w:cs="方正小标宋简体"/>
          <w:color w:val="000000"/>
          <w:kern w:val="1"/>
          <w:sz w:val="36"/>
          <w:szCs w:val="36"/>
        </w:rPr>
      </w:pPr>
      <w:r>
        <w:rPr>
          <w:rFonts w:ascii="方正小标宋简体" w:hAnsi="方正小标宋简体" w:eastAsia="方正小标宋简体" w:cs="方正小标宋简体"/>
          <w:color w:val="000000"/>
          <w:kern w:val="1"/>
          <w:sz w:val="36"/>
          <w:szCs w:val="36"/>
        </w:rPr>
        <w:t>江西省20</w:t>
      </w:r>
      <w:r>
        <w:rPr>
          <w:rFonts w:hint="eastAsia" w:ascii="方正小标宋简体" w:hAnsi="方正小标宋简体" w:eastAsia="方正小标宋简体" w:cs="方正小标宋简体"/>
          <w:color w:val="000000"/>
          <w:kern w:val="1"/>
          <w:sz w:val="36"/>
          <w:szCs w:val="36"/>
        </w:rPr>
        <w:t>2</w:t>
      </w:r>
      <w:r>
        <w:rPr>
          <w:rFonts w:hint="eastAsia" w:ascii="方正小标宋简体" w:hAnsi="方正小标宋简体" w:eastAsia="方正小标宋简体" w:cs="方正小标宋简体"/>
          <w:color w:val="000000"/>
          <w:kern w:val="1"/>
          <w:sz w:val="36"/>
          <w:szCs w:val="36"/>
          <w:lang w:val="en-US" w:eastAsia="zh-CN"/>
        </w:rPr>
        <w:t>2</w:t>
      </w:r>
      <w:r>
        <w:rPr>
          <w:rFonts w:ascii="方正小标宋简体" w:hAnsi="方正小标宋简体" w:eastAsia="方正小标宋简体" w:cs="方正小标宋简体"/>
          <w:color w:val="000000"/>
          <w:kern w:val="1"/>
          <w:sz w:val="36"/>
          <w:szCs w:val="36"/>
        </w:rPr>
        <w:t>年普通高校招生</w:t>
      </w:r>
      <w:r>
        <w:rPr>
          <w:rFonts w:hint="eastAsia" w:ascii="方正小标宋简体" w:hAnsi="方正小标宋简体" w:eastAsia="方正小标宋简体" w:cs="方正小标宋简体"/>
          <w:color w:val="000000"/>
          <w:kern w:val="1"/>
          <w:sz w:val="36"/>
          <w:szCs w:val="36"/>
        </w:rPr>
        <w:t>申报</w:t>
      </w:r>
      <w:r>
        <w:rPr>
          <w:rFonts w:ascii="方正小标宋简体" w:hAnsi="方正小标宋简体" w:eastAsia="方正小标宋简体" w:cs="方正小标宋简体"/>
          <w:color w:val="000000"/>
          <w:kern w:val="1"/>
          <w:sz w:val="36"/>
          <w:szCs w:val="36"/>
        </w:rPr>
        <w:t>享受优惠考生</w:t>
      </w:r>
      <w:r>
        <w:rPr>
          <w:rFonts w:hint="eastAsia" w:ascii="方正小标宋简体" w:hAnsi="方正小标宋简体" w:eastAsia="方正小标宋简体" w:cs="方正小标宋简体"/>
          <w:color w:val="000000"/>
          <w:kern w:val="1"/>
          <w:sz w:val="36"/>
          <w:szCs w:val="36"/>
        </w:rPr>
        <w:t>汇总表</w:t>
      </w:r>
    </w:p>
    <w:p>
      <w:pPr>
        <w:spacing w:afterLines="50"/>
        <w:rPr>
          <w:rFonts w:ascii="仿宋_GB2312" w:eastAsia="仿宋_GB2312"/>
          <w:color w:val="000000"/>
          <w:kern w:val="1"/>
        </w:rPr>
      </w:pPr>
      <w:r>
        <w:rPr>
          <w:rFonts w:hint="eastAsia" w:ascii="仿宋_GB2312" w:eastAsia="仿宋_GB2312"/>
          <w:color w:val="000000"/>
          <w:kern w:val="1"/>
        </w:rPr>
        <w:t>设区市</w:t>
      </w:r>
      <w:r>
        <w:rPr>
          <w:rFonts w:hint="eastAsia" w:ascii="仿宋_GB2312" w:eastAsia="仿宋_GB2312"/>
          <w:color w:val="000000"/>
          <w:kern w:val="1"/>
          <w:u w:val="single"/>
        </w:rPr>
        <w:t xml:space="preserve">                        </w:t>
      </w:r>
      <w:r>
        <w:rPr>
          <w:rFonts w:hint="eastAsia" w:ascii="仿宋_GB2312" w:eastAsia="仿宋_GB2312"/>
          <w:color w:val="000000"/>
          <w:kern w:val="1"/>
        </w:rPr>
        <w:t xml:space="preserve">  县（区）</w:t>
      </w:r>
      <w:r>
        <w:rPr>
          <w:rFonts w:hint="eastAsia" w:ascii="仿宋_GB2312" w:eastAsia="仿宋_GB2312"/>
          <w:color w:val="000000"/>
          <w:kern w:val="1"/>
          <w:u w:val="single"/>
        </w:rPr>
        <w:t xml:space="preserve">                     </w:t>
      </w:r>
      <w:r>
        <w:rPr>
          <w:rFonts w:hint="eastAsia" w:ascii="仿宋_GB2312" w:eastAsia="仿宋_GB2312"/>
          <w:color w:val="000000"/>
          <w:kern w:val="1"/>
        </w:rPr>
        <w:t xml:space="preserve">                                   [设区市</w:t>
      </w:r>
      <w:r>
        <w:rPr>
          <w:rFonts w:hint="eastAsia" w:ascii="仿宋_GB2312" w:eastAsia="仿宋_GB2312"/>
          <w:color w:val="000000"/>
          <w:kern w:val="1"/>
          <w:lang w:eastAsia="zh-CN"/>
        </w:rPr>
        <w:t>教育考试中心</w:t>
      </w:r>
      <w:r>
        <w:rPr>
          <w:rFonts w:hint="eastAsia" w:ascii="仿宋_GB2312" w:eastAsia="仿宋_GB2312"/>
          <w:color w:val="000000"/>
          <w:kern w:val="1"/>
        </w:rPr>
        <w:t>(考试院)公章]</w:t>
      </w:r>
    </w:p>
    <w:tbl>
      <w:tblPr>
        <w:tblStyle w:val="6"/>
        <w:tblW w:w="0" w:type="auto"/>
        <w:jc w:val="center"/>
        <w:tblLayout w:type="fixed"/>
        <w:tblCellMar>
          <w:top w:w="0" w:type="dxa"/>
          <w:left w:w="28" w:type="dxa"/>
          <w:bottom w:w="0" w:type="dxa"/>
          <w:right w:w="28" w:type="dxa"/>
        </w:tblCellMar>
      </w:tblPr>
      <w:tblGrid>
        <w:gridCol w:w="1485"/>
        <w:gridCol w:w="1456"/>
        <w:gridCol w:w="625"/>
        <w:gridCol w:w="2441"/>
        <w:gridCol w:w="1456"/>
        <w:gridCol w:w="1456"/>
        <w:gridCol w:w="808"/>
        <w:gridCol w:w="1194"/>
        <w:gridCol w:w="1071"/>
        <w:gridCol w:w="1093"/>
      </w:tblGrid>
      <w:tr>
        <w:tblPrEx>
          <w:tblCellMar>
            <w:top w:w="0" w:type="dxa"/>
            <w:left w:w="28" w:type="dxa"/>
            <w:bottom w:w="0" w:type="dxa"/>
            <w:right w:w="28" w:type="dxa"/>
          </w:tblCellMar>
        </w:tblPrEx>
        <w:trPr>
          <w:trHeight w:val="555"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kern w:val="1"/>
                <w:szCs w:val="21"/>
              </w:rPr>
            </w:pPr>
            <w:r>
              <w:rPr>
                <w:rFonts w:hint="eastAsia" w:ascii="黑体" w:hAnsi="黑体" w:eastAsia="黑体"/>
                <w:color w:val="000000"/>
                <w:kern w:val="1"/>
                <w:szCs w:val="21"/>
              </w:rPr>
              <w:t>考生号</w:t>
            </w: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kern w:val="1"/>
                <w:szCs w:val="21"/>
              </w:rPr>
            </w:pPr>
            <w:r>
              <w:rPr>
                <w:rFonts w:hint="eastAsia" w:ascii="黑体" w:hAnsi="黑体" w:eastAsia="黑体"/>
                <w:color w:val="000000"/>
                <w:kern w:val="1"/>
                <w:szCs w:val="21"/>
              </w:rPr>
              <w:t>姓名</w:t>
            </w: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黑体" w:hAnsi="黑体" w:eastAsia="黑体"/>
                <w:color w:val="000000"/>
                <w:kern w:val="1"/>
                <w:szCs w:val="21"/>
              </w:rPr>
            </w:pPr>
            <w:r>
              <w:rPr>
                <w:rFonts w:hint="eastAsia" w:ascii="黑体" w:hAnsi="黑体" w:eastAsia="黑体"/>
                <w:color w:val="000000"/>
                <w:kern w:val="1"/>
                <w:szCs w:val="21"/>
              </w:rPr>
              <w:t>性别</w:t>
            </w: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kern w:val="1"/>
                <w:szCs w:val="21"/>
              </w:rPr>
            </w:pPr>
            <w:r>
              <w:rPr>
                <w:rFonts w:hint="eastAsia" w:ascii="黑体" w:hAnsi="黑体" w:eastAsia="黑体"/>
                <w:color w:val="000000"/>
                <w:kern w:val="1"/>
                <w:szCs w:val="21"/>
              </w:rPr>
              <w:t>毕业学校或住址</w:t>
            </w: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黑体" w:hAnsi="黑体" w:eastAsia="黑体"/>
                <w:color w:val="000000"/>
                <w:kern w:val="1"/>
                <w:szCs w:val="21"/>
                <w:lang w:eastAsia="zh-CN"/>
              </w:rPr>
            </w:pPr>
            <w:r>
              <w:rPr>
                <w:rFonts w:hint="eastAsia" w:ascii="黑体" w:hAnsi="黑体" w:eastAsia="黑体"/>
                <w:color w:val="000000"/>
                <w:kern w:val="1"/>
                <w:szCs w:val="21"/>
                <w:lang w:eastAsia="zh-CN"/>
              </w:rPr>
              <w:t>申请何种优惠</w:t>
            </w: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黑体" w:hAnsi="黑体" w:eastAsia="黑体"/>
                <w:color w:val="000000"/>
                <w:kern w:val="1"/>
                <w:szCs w:val="21"/>
              </w:rPr>
            </w:pPr>
            <w:r>
              <w:rPr>
                <w:rFonts w:hint="eastAsia" w:ascii="黑体" w:hAnsi="黑体" w:eastAsia="黑体"/>
                <w:color w:val="000000"/>
                <w:kern w:val="1"/>
                <w:szCs w:val="21"/>
              </w:rPr>
              <w:t>优惠</w:t>
            </w:r>
          </w:p>
          <w:p>
            <w:pPr>
              <w:jc w:val="center"/>
              <w:rPr>
                <w:rFonts w:ascii="黑体" w:hAnsi="黑体" w:eastAsia="黑体"/>
                <w:color w:val="000000"/>
                <w:kern w:val="1"/>
                <w:szCs w:val="21"/>
              </w:rPr>
            </w:pPr>
            <w:r>
              <w:rPr>
                <w:rFonts w:hint="eastAsia" w:ascii="黑体" w:hAnsi="黑体" w:eastAsia="黑体"/>
                <w:color w:val="000000"/>
                <w:kern w:val="1"/>
                <w:szCs w:val="21"/>
              </w:rPr>
              <w:t xml:space="preserve">代码 </w:t>
            </w: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kern w:val="1"/>
                <w:szCs w:val="21"/>
              </w:rPr>
            </w:pPr>
            <w:r>
              <w:rPr>
                <w:rFonts w:hint="eastAsia" w:ascii="黑体" w:hAnsi="黑体" w:eastAsia="黑体"/>
                <w:color w:val="000000"/>
                <w:kern w:val="1"/>
                <w:szCs w:val="21"/>
              </w:rPr>
              <w:t>加分</w:t>
            </w:r>
          </w:p>
          <w:p>
            <w:pPr>
              <w:jc w:val="center"/>
              <w:rPr>
                <w:rFonts w:ascii="黑体" w:hAnsi="黑体" w:eastAsia="黑体"/>
                <w:color w:val="000000"/>
                <w:kern w:val="1"/>
                <w:szCs w:val="21"/>
              </w:rPr>
            </w:pPr>
            <w:r>
              <w:rPr>
                <w:rFonts w:hint="eastAsia" w:ascii="黑体" w:hAnsi="黑体" w:eastAsia="黑体"/>
                <w:color w:val="000000"/>
                <w:kern w:val="1"/>
                <w:szCs w:val="21"/>
              </w:rPr>
              <w:t>分值</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kern w:val="1"/>
                <w:szCs w:val="21"/>
              </w:rPr>
            </w:pPr>
            <w:r>
              <w:rPr>
                <w:rFonts w:hint="eastAsia" w:ascii="黑体" w:hAnsi="黑体" w:eastAsia="黑体"/>
                <w:color w:val="000000"/>
                <w:kern w:val="1"/>
                <w:szCs w:val="21"/>
              </w:rPr>
              <w:t>县（区）</w:t>
            </w:r>
          </w:p>
          <w:p>
            <w:pPr>
              <w:jc w:val="center"/>
              <w:rPr>
                <w:rFonts w:ascii="黑体" w:hAnsi="黑体" w:eastAsia="黑体"/>
                <w:color w:val="000000"/>
                <w:kern w:val="1"/>
                <w:szCs w:val="21"/>
              </w:rPr>
            </w:pPr>
            <w:r>
              <w:rPr>
                <w:rFonts w:hint="eastAsia" w:ascii="黑体" w:hAnsi="黑体" w:eastAsia="黑体"/>
                <w:color w:val="000000"/>
                <w:kern w:val="1"/>
                <w:szCs w:val="21"/>
              </w:rPr>
              <w:t>审核结果</w:t>
            </w: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kern w:val="1"/>
                <w:szCs w:val="21"/>
              </w:rPr>
            </w:pPr>
            <w:r>
              <w:rPr>
                <w:rFonts w:hint="eastAsia" w:ascii="黑体" w:hAnsi="黑体" w:eastAsia="黑体"/>
                <w:color w:val="000000"/>
                <w:kern w:val="1"/>
                <w:szCs w:val="21"/>
              </w:rPr>
              <w:t>省复核</w:t>
            </w:r>
          </w:p>
          <w:p>
            <w:pPr>
              <w:jc w:val="center"/>
              <w:rPr>
                <w:rFonts w:ascii="黑体" w:hAnsi="黑体" w:eastAsia="黑体"/>
                <w:color w:val="000000"/>
                <w:kern w:val="1"/>
                <w:szCs w:val="21"/>
              </w:rPr>
            </w:pPr>
            <w:r>
              <w:rPr>
                <w:rFonts w:hint="eastAsia" w:ascii="黑体" w:hAnsi="黑体" w:eastAsia="黑体"/>
                <w:color w:val="000000"/>
                <w:kern w:val="1"/>
                <w:szCs w:val="21"/>
              </w:rPr>
              <w:t>结果</w:t>
            </w: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olor w:val="000000"/>
                <w:kern w:val="1"/>
                <w:szCs w:val="21"/>
              </w:rPr>
            </w:pPr>
            <w:r>
              <w:rPr>
                <w:rFonts w:hint="eastAsia" w:ascii="黑体" w:hAnsi="黑体" w:eastAsia="黑体"/>
                <w:color w:val="000000"/>
                <w:kern w:val="1"/>
                <w:szCs w:val="21"/>
              </w:rPr>
              <w:t>备  注</w:t>
            </w: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r>
        <w:tblPrEx>
          <w:tblCellMar>
            <w:top w:w="0" w:type="dxa"/>
            <w:left w:w="28" w:type="dxa"/>
            <w:bottom w:w="0" w:type="dxa"/>
            <w:right w:w="28" w:type="dxa"/>
          </w:tblCellMar>
        </w:tblPrEx>
        <w:trPr>
          <w:trHeight w:val="340" w:hRule="atLeast"/>
          <w:jc w:val="center"/>
        </w:trPr>
        <w:tc>
          <w:tcPr>
            <w:tcW w:w="14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625"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eastAsia="仿宋_GB2312"/>
                <w:color w:val="000000"/>
                <w:kern w:val="1"/>
                <w:szCs w:val="21"/>
              </w:rPr>
            </w:pPr>
          </w:p>
        </w:tc>
        <w:tc>
          <w:tcPr>
            <w:tcW w:w="24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456"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7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olor w:val="000000"/>
                <w:kern w:val="1"/>
                <w:szCs w:val="21"/>
              </w:rPr>
            </w:pPr>
          </w:p>
        </w:tc>
      </w:tr>
    </w:tbl>
    <w:p>
      <w:pPr>
        <w:spacing w:line="480" w:lineRule="exact"/>
        <w:rPr>
          <w:rFonts w:ascii="仿宋_GB2312" w:eastAsia="仿宋_GB2312"/>
          <w:color w:val="000000"/>
          <w:kern w:val="1"/>
          <w:u w:val="single"/>
        </w:rPr>
        <w:sectPr>
          <w:headerReference r:id="rId5" w:type="default"/>
          <w:pgSz w:w="16838" w:h="11906" w:orient="landscape"/>
          <w:pgMar w:top="1588" w:right="1588" w:bottom="1588" w:left="1588" w:header="851" w:footer="1191" w:gutter="0"/>
          <w:cols w:space="720" w:num="1"/>
          <w:docGrid w:linePitch="286" w:charSpace="0"/>
        </w:sectPr>
      </w:pPr>
      <w:r>
        <w:rPr>
          <w:rFonts w:hint="eastAsia" w:ascii="仿宋_GB2312" w:eastAsia="仿宋_GB2312"/>
          <w:color w:val="000000"/>
          <w:kern w:val="1"/>
        </w:rPr>
        <w:t>设区市</w:t>
      </w:r>
      <w:r>
        <w:rPr>
          <w:rFonts w:hint="eastAsia" w:ascii="仿宋_GB2312" w:eastAsia="仿宋_GB2312"/>
          <w:color w:val="000000"/>
          <w:kern w:val="1"/>
          <w:lang w:eastAsia="zh-CN"/>
        </w:rPr>
        <w:t>教育考试中心（考试院）</w:t>
      </w:r>
      <w:r>
        <w:rPr>
          <w:rFonts w:hint="eastAsia" w:ascii="仿宋_GB2312" w:eastAsia="仿宋_GB2312"/>
          <w:color w:val="000000"/>
          <w:kern w:val="1"/>
        </w:rPr>
        <w:t>复核人签字</w:t>
      </w:r>
      <w:r>
        <w:rPr>
          <w:rFonts w:hint="eastAsia" w:ascii="仿宋_GB2312" w:eastAsia="仿宋_GB2312"/>
          <w:color w:val="000000"/>
          <w:kern w:val="1"/>
          <w:u w:val="single"/>
        </w:rPr>
        <w:t xml:space="preserve">         </w:t>
      </w:r>
      <w:r>
        <w:rPr>
          <w:rFonts w:hint="eastAsia" w:ascii="仿宋_GB2312" w:eastAsia="仿宋_GB2312"/>
          <w:color w:val="000000"/>
          <w:kern w:val="1"/>
        </w:rPr>
        <w:t>省教育考试院复核人签字</w:t>
      </w:r>
      <w:r>
        <w:rPr>
          <w:rFonts w:hint="eastAsia" w:ascii="仿宋_GB2312" w:eastAsia="仿宋_GB2312"/>
          <w:color w:val="000000"/>
          <w:kern w:val="1"/>
          <w:u w:val="single"/>
        </w:rPr>
        <w:t xml:space="preserve">               </w:t>
      </w:r>
      <w:r>
        <w:rPr>
          <w:rFonts w:hint="eastAsia" w:ascii="仿宋_GB2312" w:eastAsia="仿宋_GB2312"/>
          <w:color w:val="000000"/>
          <w:kern w:val="1"/>
        </w:rPr>
        <w:t>省教育厅领导批示</w:t>
      </w:r>
      <w:r>
        <w:rPr>
          <w:rFonts w:hint="eastAsia" w:ascii="仿宋_GB2312" w:eastAsia="仿宋_GB2312"/>
          <w:color w:val="000000"/>
          <w:kern w:val="1"/>
          <w:u w:val="single"/>
        </w:rPr>
        <w:t xml:space="preserve">                          </w:t>
      </w:r>
      <w:r>
        <w:rPr>
          <w:rFonts w:hint="eastAsia" w:ascii="仿宋_GB2312" w:eastAsia="仿宋_GB2312"/>
          <w:color w:val="FFFFFF"/>
          <w:kern w:val="1"/>
          <w:u w:val="single"/>
        </w:rPr>
        <w:t>1</w:t>
      </w:r>
    </w:p>
    <w:p>
      <w:pPr>
        <w:widowControl/>
        <w:spacing w:line="480" w:lineRule="atLeast"/>
        <w:rPr>
          <w:color w:val="000000"/>
          <w:sz w:val="20"/>
          <w:szCs w:val="20"/>
        </w:rPr>
      </w:pPr>
    </w:p>
    <w:p>
      <w:pPr>
        <w:widowControl/>
        <w:spacing w:line="480" w:lineRule="atLeast"/>
        <w:rPr>
          <w:color w:val="000000"/>
          <w:sz w:val="20"/>
          <w:szCs w:val="20"/>
        </w:rPr>
      </w:pPr>
    </w:p>
    <w:p>
      <w:pPr>
        <w:widowControl/>
        <w:spacing w:line="480" w:lineRule="atLeast"/>
        <w:rPr>
          <w:color w:val="000000"/>
          <w:sz w:val="20"/>
          <w:szCs w:val="20"/>
          <w:u w:val="single"/>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rPr>
          <w:color w:val="000000"/>
          <w:kern w:val="1"/>
        </w:rPr>
      </w:pPr>
    </w:p>
    <w:p>
      <w:pPr>
        <w:widowControl/>
        <w:pBdr>
          <w:top w:val="single" w:color="auto" w:sz="4" w:space="1"/>
        </w:pBdr>
        <w:spacing w:line="580" w:lineRule="exact"/>
        <w:rPr>
          <w:rFonts w:ascii="仿宋_GB2312" w:hAnsi="仿宋" w:eastAsia="仿宋_GB2312"/>
          <w:color w:val="000000"/>
          <w:sz w:val="28"/>
          <w:szCs w:val="32"/>
        </w:rPr>
      </w:pPr>
      <w:r>
        <w:rPr>
          <w:rFonts w:hint="eastAsia" w:ascii="仿宋_GB2312" w:hAnsi="仿宋" w:eastAsia="仿宋_GB2312" w:cs="仿宋"/>
          <w:color w:val="000000"/>
          <w:sz w:val="28"/>
          <w:szCs w:val="32"/>
        </w:rPr>
        <w:t>抄送：教育部高校学生司，各设区市</w:t>
      </w:r>
      <w:r>
        <w:rPr>
          <w:rFonts w:hint="eastAsia" w:ascii="仿宋_GB2312" w:hAnsi="仿宋" w:eastAsia="仿宋_GB2312" w:cs="仿宋"/>
          <w:color w:val="000000"/>
          <w:sz w:val="28"/>
          <w:szCs w:val="32"/>
          <w:lang w:eastAsia="zh-CN"/>
        </w:rPr>
        <w:t>教育考试中心</w:t>
      </w:r>
      <w:r>
        <w:rPr>
          <w:rFonts w:hint="eastAsia" w:ascii="仿宋_GB2312" w:hAnsi="仿宋" w:eastAsia="仿宋_GB2312" w:cs="仿宋"/>
          <w:color w:val="000000"/>
          <w:sz w:val="28"/>
          <w:szCs w:val="32"/>
        </w:rPr>
        <w:t xml:space="preserve">（考试院） </w:t>
      </w:r>
    </w:p>
    <w:p>
      <w:pPr>
        <w:pBdr>
          <w:top w:val="single" w:color="auto" w:sz="4" w:space="1"/>
          <w:bottom w:val="single" w:color="auto" w:sz="4" w:space="1"/>
        </w:pBdr>
        <w:spacing w:line="580" w:lineRule="exact"/>
        <w:jc w:val="left"/>
        <w:rPr>
          <w:rFonts w:ascii="仿宋_GB2312" w:hAnsi="仿宋" w:eastAsia="仿宋_GB2312" w:cs="仿宋"/>
          <w:color w:val="000000"/>
          <w:sz w:val="28"/>
          <w:szCs w:val="32"/>
        </w:rPr>
      </w:pPr>
      <w:r>
        <w:rPr>
          <w:rFonts w:hint="eastAsia" w:ascii="仿宋_GB2312" w:hAnsi="仿宋" w:eastAsia="仿宋_GB2312"/>
          <w:color w:val="000000"/>
          <w:sz w:val="28"/>
          <w:szCs w:val="32"/>
        </w:rPr>
        <w:t>江西省教育厅办公室                        202</w:t>
      </w:r>
      <w:r>
        <w:rPr>
          <w:rFonts w:hint="eastAsia" w:ascii="仿宋_GB2312" w:hAnsi="仿宋" w:eastAsia="仿宋_GB2312"/>
          <w:color w:val="000000"/>
          <w:sz w:val="28"/>
          <w:szCs w:val="32"/>
          <w:lang w:val="en-US" w:eastAsia="zh-CN"/>
        </w:rPr>
        <w:t>2</w:t>
      </w:r>
      <w:r>
        <w:rPr>
          <w:rFonts w:hint="eastAsia" w:ascii="仿宋_GB2312" w:hAnsi="仿宋" w:eastAsia="仿宋_GB2312"/>
          <w:color w:val="000000"/>
          <w:sz w:val="28"/>
          <w:szCs w:val="32"/>
        </w:rPr>
        <w:t>年5月</w:t>
      </w:r>
      <w:r>
        <w:rPr>
          <w:rFonts w:hint="eastAsia" w:ascii="仿宋_GB2312" w:hAnsi="仿宋" w:eastAsia="仿宋_GB2312"/>
          <w:color w:val="000000"/>
          <w:sz w:val="28"/>
          <w:szCs w:val="32"/>
          <w:lang w:val="en-US" w:eastAsia="zh-CN"/>
        </w:rPr>
        <w:t xml:space="preserve"> 2</w:t>
      </w:r>
      <w:bookmarkStart w:id="0" w:name="_GoBack"/>
      <w:bookmarkEnd w:id="0"/>
      <w:r>
        <w:rPr>
          <w:rFonts w:hint="eastAsia" w:ascii="仿宋_GB2312" w:hAnsi="仿宋" w:eastAsia="仿宋_GB2312"/>
          <w:color w:val="000000"/>
          <w:sz w:val="28"/>
          <w:szCs w:val="32"/>
          <w:lang w:val="en-US" w:eastAsia="zh-CN"/>
        </w:rPr>
        <w:t xml:space="preserve">7 </w:t>
      </w:r>
      <w:r>
        <w:rPr>
          <w:rFonts w:hint="eastAsia" w:ascii="仿宋_GB2312" w:hAnsi="仿宋" w:eastAsia="仿宋_GB2312"/>
          <w:color w:val="000000"/>
          <w:sz w:val="28"/>
          <w:szCs w:val="32"/>
        </w:rPr>
        <w:t>日印发</w:t>
      </w:r>
    </w:p>
    <w:sectPr>
      <w:footerReference r:id="rId6" w:type="default"/>
      <w:footerReference r:id="rId7" w:type="even"/>
      <w:pgSz w:w="11906" w:h="16838"/>
      <w:pgMar w:top="2098" w:right="1588" w:bottom="1871" w:left="1588"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color w:val="FFFFFF"/>
        <w:sz w:val="28"/>
        <w:szCs w:val="28"/>
      </w:rPr>
    </w:pPr>
    <w:r>
      <w:rPr>
        <w:rFonts w:ascii="宋体" w:hAnsi="宋体"/>
        <w:color w:val="FFFFFF"/>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 xml:space="preserve"> —</w:t>
    </w:r>
    <w:r>
      <w:rPr>
        <w:rFonts w:hint="eastAsia" w:ascii="宋体" w:hAnsi="宋体"/>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color w:val="FFFFFF"/>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ascii="宋体" w:hAnsi="宋体"/>
        <w:sz w:val="28"/>
        <w:szCs w:val="28"/>
      </w:rPr>
      <w:t xml:space="preserve"> —</w:t>
    </w:r>
    <w:r>
      <w:rPr>
        <w:rFonts w:ascii="宋体" w:hAnsi="宋体"/>
        <w:color w:val="FFFFFF"/>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zQzNzNlMmJiYjBiMDRjOWM1NDQ2MjcwNDcyNDk5YjYifQ=="/>
    <w:docVar w:name="WM_UUID" w:val="113664cf-bf46-421d-96c5-7161486c9a60"/>
  </w:docVars>
  <w:rsids>
    <w:rsidRoot w:val="00171C61"/>
    <w:rsid w:val="00013F40"/>
    <w:rsid w:val="000A6A50"/>
    <w:rsid w:val="000B2F69"/>
    <w:rsid w:val="00171C61"/>
    <w:rsid w:val="001A4DCD"/>
    <w:rsid w:val="001D49E7"/>
    <w:rsid w:val="001E4834"/>
    <w:rsid w:val="00200F69"/>
    <w:rsid w:val="00266A17"/>
    <w:rsid w:val="0027189D"/>
    <w:rsid w:val="002D3F5C"/>
    <w:rsid w:val="00345F60"/>
    <w:rsid w:val="00397E38"/>
    <w:rsid w:val="003C73A9"/>
    <w:rsid w:val="003D59B2"/>
    <w:rsid w:val="004101C2"/>
    <w:rsid w:val="004717D6"/>
    <w:rsid w:val="004B5EDE"/>
    <w:rsid w:val="005334E5"/>
    <w:rsid w:val="00594603"/>
    <w:rsid w:val="00867F8F"/>
    <w:rsid w:val="00887C36"/>
    <w:rsid w:val="008B028F"/>
    <w:rsid w:val="00932AC5"/>
    <w:rsid w:val="009702F5"/>
    <w:rsid w:val="00986E7C"/>
    <w:rsid w:val="00A03DA8"/>
    <w:rsid w:val="00A06223"/>
    <w:rsid w:val="00A210B3"/>
    <w:rsid w:val="00A418B7"/>
    <w:rsid w:val="00AF7651"/>
    <w:rsid w:val="00B912D0"/>
    <w:rsid w:val="00BA477F"/>
    <w:rsid w:val="00BB0331"/>
    <w:rsid w:val="00BF127C"/>
    <w:rsid w:val="00C110C3"/>
    <w:rsid w:val="00C47046"/>
    <w:rsid w:val="00C64294"/>
    <w:rsid w:val="00C66FA3"/>
    <w:rsid w:val="00C803E8"/>
    <w:rsid w:val="00CA6FB8"/>
    <w:rsid w:val="00CA7CC9"/>
    <w:rsid w:val="00D74585"/>
    <w:rsid w:val="00D9414B"/>
    <w:rsid w:val="00DC6ED7"/>
    <w:rsid w:val="00DE0AB1"/>
    <w:rsid w:val="00ED4441"/>
    <w:rsid w:val="00F2605E"/>
    <w:rsid w:val="00F90F81"/>
    <w:rsid w:val="00FB23B1"/>
    <w:rsid w:val="00FC4A69"/>
    <w:rsid w:val="013942B8"/>
    <w:rsid w:val="01F87DB5"/>
    <w:rsid w:val="03276155"/>
    <w:rsid w:val="04BA34A2"/>
    <w:rsid w:val="05D207CF"/>
    <w:rsid w:val="08066766"/>
    <w:rsid w:val="0AF067DF"/>
    <w:rsid w:val="0B3A5AB4"/>
    <w:rsid w:val="0D531334"/>
    <w:rsid w:val="0DBC58B9"/>
    <w:rsid w:val="0F9A36A5"/>
    <w:rsid w:val="104774EA"/>
    <w:rsid w:val="12CA0623"/>
    <w:rsid w:val="134E5148"/>
    <w:rsid w:val="136C4A45"/>
    <w:rsid w:val="14177848"/>
    <w:rsid w:val="1513457B"/>
    <w:rsid w:val="15370CAD"/>
    <w:rsid w:val="155E6F79"/>
    <w:rsid w:val="166372F4"/>
    <w:rsid w:val="174A3EE7"/>
    <w:rsid w:val="181A5617"/>
    <w:rsid w:val="194404B7"/>
    <w:rsid w:val="1AF91F35"/>
    <w:rsid w:val="1B6B4471"/>
    <w:rsid w:val="1C154984"/>
    <w:rsid w:val="1D9C7E3F"/>
    <w:rsid w:val="1E3B1F30"/>
    <w:rsid w:val="20AA64EB"/>
    <w:rsid w:val="20FA7E27"/>
    <w:rsid w:val="211E3C10"/>
    <w:rsid w:val="253861AC"/>
    <w:rsid w:val="25FA50CC"/>
    <w:rsid w:val="26F90B1B"/>
    <w:rsid w:val="29CC07CC"/>
    <w:rsid w:val="29E635B2"/>
    <w:rsid w:val="2A1A5A1E"/>
    <w:rsid w:val="2B8074DA"/>
    <w:rsid w:val="2B900DB6"/>
    <w:rsid w:val="2D0D2DBD"/>
    <w:rsid w:val="2E203A49"/>
    <w:rsid w:val="2EC8567B"/>
    <w:rsid w:val="2EE00F4C"/>
    <w:rsid w:val="2F067AF2"/>
    <w:rsid w:val="2F0F0644"/>
    <w:rsid w:val="2F935F53"/>
    <w:rsid w:val="32C3497D"/>
    <w:rsid w:val="36B91E78"/>
    <w:rsid w:val="37505E09"/>
    <w:rsid w:val="38B469F5"/>
    <w:rsid w:val="38C309B7"/>
    <w:rsid w:val="390F62E6"/>
    <w:rsid w:val="39EA5508"/>
    <w:rsid w:val="3C312B01"/>
    <w:rsid w:val="3DDD7653"/>
    <w:rsid w:val="40A57B10"/>
    <w:rsid w:val="431A0FFA"/>
    <w:rsid w:val="43592A13"/>
    <w:rsid w:val="44E455DC"/>
    <w:rsid w:val="45294100"/>
    <w:rsid w:val="49BE0BE3"/>
    <w:rsid w:val="4A0B5270"/>
    <w:rsid w:val="4CE408E7"/>
    <w:rsid w:val="4DC86A7B"/>
    <w:rsid w:val="4E141480"/>
    <w:rsid w:val="4EBC0261"/>
    <w:rsid w:val="4EEF487A"/>
    <w:rsid w:val="51B10848"/>
    <w:rsid w:val="527C56D7"/>
    <w:rsid w:val="52DD5B0E"/>
    <w:rsid w:val="54141444"/>
    <w:rsid w:val="542D6F18"/>
    <w:rsid w:val="54921642"/>
    <w:rsid w:val="55F445E2"/>
    <w:rsid w:val="577F4600"/>
    <w:rsid w:val="591837AA"/>
    <w:rsid w:val="5A641D8D"/>
    <w:rsid w:val="5E236314"/>
    <w:rsid w:val="63DA61F5"/>
    <w:rsid w:val="649E1F82"/>
    <w:rsid w:val="6552263B"/>
    <w:rsid w:val="65A134E8"/>
    <w:rsid w:val="661734D0"/>
    <w:rsid w:val="663F4824"/>
    <w:rsid w:val="666440DF"/>
    <w:rsid w:val="67226FC5"/>
    <w:rsid w:val="67B745B3"/>
    <w:rsid w:val="69A61F3F"/>
    <w:rsid w:val="6B055E18"/>
    <w:rsid w:val="6E853189"/>
    <w:rsid w:val="6F3E05E1"/>
    <w:rsid w:val="700F5225"/>
    <w:rsid w:val="70515AB5"/>
    <w:rsid w:val="783A50C8"/>
    <w:rsid w:val="78BF2F9D"/>
    <w:rsid w:val="7B722224"/>
    <w:rsid w:val="7BCC56C2"/>
    <w:rsid w:val="7CD0499E"/>
    <w:rsid w:val="7D0D1C4E"/>
    <w:rsid w:val="7EE253B9"/>
    <w:rsid w:val="7FF63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basedOn w:val="7"/>
    <w:unhideWhenUsed/>
    <w:qFormat/>
    <w:uiPriority w:val="99"/>
    <w:rPr>
      <w:color w:val="0563C1"/>
      <w:u w:val="single"/>
    </w:rPr>
  </w:style>
  <w:style w:type="character" w:customStyle="1" w:styleId="9">
    <w:name w:val="页眉 Char"/>
    <w:basedOn w:val="7"/>
    <w:link w:val="4"/>
    <w:qFormat/>
    <w:uiPriority w:val="0"/>
    <w:rPr>
      <w:rFonts w:ascii="Calibri" w:hAnsi="Calibri" w:eastAsia="宋体" w:cs="Times New Roman"/>
      <w:kern w:val="2"/>
      <w:sz w:val="18"/>
      <w:szCs w:val="18"/>
    </w:rPr>
  </w:style>
  <w:style w:type="character" w:customStyle="1" w:styleId="10">
    <w:name w:val="页脚 Char"/>
    <w:basedOn w:val="7"/>
    <w:link w:val="3"/>
    <w:qFormat/>
    <w:uiPriority w:val="99"/>
    <w:rPr>
      <w:rFonts w:ascii="Calibri" w:hAnsi="Calibri" w:eastAsia="宋体" w:cs="Times New Roman"/>
      <w:kern w:val="2"/>
      <w:sz w:val="18"/>
      <w:szCs w:val="18"/>
    </w:rPr>
  </w:style>
  <w:style w:type="character" w:customStyle="1" w:styleId="11">
    <w:name w:val="批注框文本 Char"/>
    <w:basedOn w:val="7"/>
    <w:link w:val="2"/>
    <w:qFormat/>
    <w:uiPriority w:val="0"/>
    <w:rPr>
      <w:rFonts w:ascii="Calibri" w:hAnsi="Calibri" w:eastAsia="宋体" w:cs="Times New Roman"/>
      <w:kern w:val="2"/>
      <w:sz w:val="18"/>
      <w:szCs w:val="18"/>
    </w:rPr>
  </w:style>
  <w:style w:type="paragraph" w:customStyle="1" w:styleId="12">
    <w:name w:val="Body text|1"/>
    <w:basedOn w:val="1"/>
    <w:qFormat/>
    <w:uiPriority w:val="0"/>
    <w:pPr>
      <w:spacing w:line="442"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3"/>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2907</Words>
  <Characters>3012</Characters>
  <Lines>27</Lines>
  <Paragraphs>7</Paragraphs>
  <TotalTime>27</TotalTime>
  <ScaleCrop>false</ScaleCrop>
  <LinksUpToDate>false</LinksUpToDate>
  <CharactersWithSpaces>3567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2021-05-21T02:37:00Z</dcterms:created>
  <dc:creator>Administrator</dc:creator>
  <cp:lastModifiedBy>千</cp:lastModifiedBy>
  <cp:lastPrinted>2022-05-16T08:13:00Z</cp:lastPrinted>
  <dcterms:modified xsi:type="dcterms:W3CDTF">2022-05-27T07:51:21Z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AD7159B89EDB48D1B42FA3494E629FAD</vt:lpwstr>
  </property>
</Properties>
</file>